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2C" w:rsidRPr="008D5C9F" w:rsidRDefault="0001442C" w:rsidP="007D0317">
      <w:pPr>
        <w:spacing w:after="0" w:afterAutospacing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 w:rsidRPr="008D5C9F">
        <w:rPr>
          <w:rFonts w:ascii="Times New Roman" w:hAnsi="Times New Roman"/>
          <w:sz w:val="28"/>
          <w:szCs w:val="28"/>
        </w:rPr>
        <w:t xml:space="preserve">Муниципальное </w:t>
      </w:r>
      <w:r w:rsidR="006F3251">
        <w:rPr>
          <w:rFonts w:ascii="Times New Roman" w:hAnsi="Times New Roman"/>
          <w:sz w:val="28"/>
          <w:szCs w:val="28"/>
        </w:rPr>
        <w:t xml:space="preserve">бюджетное </w:t>
      </w:r>
      <w:r w:rsidRPr="008D5C9F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01442C" w:rsidRPr="008D5C9F" w:rsidRDefault="00E3398C" w:rsidP="00A3600C">
      <w:pPr>
        <w:spacing w:after="0" w:afterAutospacing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1442C" w:rsidRPr="008D5C9F">
        <w:rPr>
          <w:rFonts w:ascii="Times New Roman" w:hAnsi="Times New Roman"/>
          <w:sz w:val="28"/>
          <w:szCs w:val="28"/>
        </w:rPr>
        <w:t>ополнительного образования детей</w:t>
      </w:r>
    </w:p>
    <w:p w:rsidR="0001442C" w:rsidRPr="008D5C9F" w:rsidRDefault="0001442C" w:rsidP="00A3600C">
      <w:pPr>
        <w:spacing w:after="0" w:afterAutospacing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r w:rsidRPr="008D5C9F">
        <w:rPr>
          <w:rFonts w:ascii="Times New Roman" w:hAnsi="Times New Roman"/>
          <w:sz w:val="28"/>
          <w:szCs w:val="28"/>
        </w:rPr>
        <w:t>Центр детского творчества</w:t>
      </w:r>
    </w:p>
    <w:p w:rsidR="0001442C" w:rsidRPr="008D5C9F" w:rsidRDefault="00B01B65" w:rsidP="00A3600C">
      <w:pPr>
        <w:spacing w:after="0" w:afterAutospacing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 w:rsidR="0001442C" w:rsidRPr="008D5C9F">
        <w:rPr>
          <w:rFonts w:ascii="Times New Roman" w:hAnsi="Times New Roman"/>
          <w:sz w:val="28"/>
          <w:szCs w:val="28"/>
        </w:rPr>
        <w:t>гт</w:t>
      </w:r>
      <w:proofErr w:type="spellEnd"/>
      <w:r w:rsidR="0001442C" w:rsidRPr="008D5C9F">
        <w:rPr>
          <w:rFonts w:ascii="Times New Roman" w:hAnsi="Times New Roman"/>
          <w:sz w:val="28"/>
          <w:szCs w:val="28"/>
        </w:rPr>
        <w:t>.</w:t>
      </w:r>
      <w:r w:rsidR="004C5646">
        <w:rPr>
          <w:rFonts w:ascii="Times New Roman" w:hAnsi="Times New Roman"/>
          <w:sz w:val="28"/>
          <w:szCs w:val="28"/>
        </w:rPr>
        <w:t xml:space="preserve"> </w:t>
      </w:r>
      <w:r w:rsidR="0001442C" w:rsidRPr="008D5C9F">
        <w:rPr>
          <w:rFonts w:ascii="Times New Roman" w:hAnsi="Times New Roman"/>
          <w:sz w:val="28"/>
          <w:szCs w:val="28"/>
        </w:rPr>
        <w:t>Ноглики</w:t>
      </w:r>
    </w:p>
    <w:p w:rsidR="0001442C" w:rsidRPr="008D5C9F" w:rsidRDefault="0001442C" w:rsidP="00A3600C">
      <w:pPr>
        <w:spacing w:after="0" w:afterAutospacing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1442C" w:rsidRPr="005956C8" w:rsidRDefault="0001442C" w:rsidP="00A3600C">
      <w:pPr>
        <w:spacing w:after="0" w:afterAutospacing="0"/>
        <w:ind w:left="284"/>
        <w:contextualSpacing/>
        <w:rPr>
          <w:rFonts w:ascii="Times New Roman" w:hAnsi="Times New Roman"/>
          <w:b/>
          <w:sz w:val="28"/>
          <w:szCs w:val="28"/>
        </w:rPr>
      </w:pPr>
    </w:p>
    <w:p w:rsidR="008D5C9F" w:rsidRPr="008D5C9F" w:rsidRDefault="008D5C9F" w:rsidP="00A3600C">
      <w:pPr>
        <w:spacing w:after="0" w:afterAutospacing="0" w:line="240" w:lineRule="auto"/>
        <w:ind w:left="284"/>
        <w:contextualSpacing/>
        <w:rPr>
          <w:rFonts w:ascii="Times New Roman" w:hAnsi="Times New Roman"/>
          <w:b/>
          <w:sz w:val="28"/>
          <w:szCs w:val="28"/>
        </w:rPr>
      </w:pPr>
      <w:r w:rsidRPr="008D5C9F">
        <w:rPr>
          <w:rFonts w:ascii="Times New Roman" w:hAnsi="Times New Roman"/>
          <w:b/>
          <w:sz w:val="28"/>
          <w:szCs w:val="28"/>
        </w:rPr>
        <w:t xml:space="preserve">ПРОТОКОЛ заседания     </w:t>
      </w:r>
      <w:r w:rsidR="00F9162F" w:rsidRPr="00F9162F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8D5C9F">
        <w:rPr>
          <w:rFonts w:ascii="Times New Roman" w:hAnsi="Times New Roman"/>
          <w:b/>
          <w:sz w:val="28"/>
          <w:szCs w:val="28"/>
        </w:rPr>
        <w:t xml:space="preserve">   </w:t>
      </w:r>
      <w:r w:rsidR="00F9162F" w:rsidRPr="008D5C9F">
        <w:rPr>
          <w:rFonts w:ascii="Times New Roman" w:hAnsi="Times New Roman"/>
          <w:b/>
          <w:sz w:val="28"/>
          <w:szCs w:val="28"/>
        </w:rPr>
        <w:t>«УТВЕРЖДАЮ»</w:t>
      </w:r>
      <w:r w:rsidRPr="008D5C9F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8D5C9F" w:rsidRPr="008D5C9F" w:rsidRDefault="008D5C9F" w:rsidP="00A3600C">
      <w:pPr>
        <w:spacing w:after="0" w:afterAutospacing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8D5C9F">
        <w:rPr>
          <w:rFonts w:ascii="Times New Roman" w:hAnsi="Times New Roman"/>
          <w:b/>
          <w:sz w:val="28"/>
          <w:szCs w:val="28"/>
        </w:rPr>
        <w:t>Экспертного совета №__</w:t>
      </w:r>
      <w:r w:rsidRPr="008D5C9F">
        <w:rPr>
          <w:rFonts w:ascii="Times New Roman" w:hAnsi="Times New Roman"/>
          <w:sz w:val="28"/>
          <w:szCs w:val="28"/>
        </w:rPr>
        <w:t xml:space="preserve">   </w:t>
      </w:r>
      <w:r w:rsidR="00F9162F">
        <w:rPr>
          <w:rFonts w:ascii="Times New Roman" w:hAnsi="Times New Roman"/>
          <w:sz w:val="28"/>
          <w:szCs w:val="28"/>
        </w:rPr>
        <w:t xml:space="preserve">               </w:t>
      </w:r>
      <w:r w:rsidRPr="008D5C9F">
        <w:rPr>
          <w:rFonts w:ascii="Times New Roman" w:hAnsi="Times New Roman"/>
          <w:sz w:val="28"/>
          <w:szCs w:val="28"/>
        </w:rPr>
        <w:t xml:space="preserve">               </w:t>
      </w:r>
      <w:r w:rsidRPr="008D5C9F">
        <w:rPr>
          <w:rFonts w:ascii="Times New Roman" w:hAnsi="Times New Roman"/>
          <w:b/>
          <w:sz w:val="28"/>
          <w:szCs w:val="28"/>
        </w:rPr>
        <w:t>ДИРЕКТОР М</w:t>
      </w:r>
      <w:r w:rsidR="006F3251">
        <w:rPr>
          <w:rFonts w:ascii="Times New Roman" w:hAnsi="Times New Roman"/>
          <w:b/>
          <w:sz w:val="28"/>
          <w:szCs w:val="28"/>
        </w:rPr>
        <w:t>Б</w:t>
      </w:r>
      <w:r w:rsidRPr="008D5C9F">
        <w:rPr>
          <w:rFonts w:ascii="Times New Roman" w:hAnsi="Times New Roman"/>
          <w:b/>
          <w:sz w:val="28"/>
          <w:szCs w:val="28"/>
        </w:rPr>
        <w:t>ОУ ДОД ЦДТ</w:t>
      </w:r>
    </w:p>
    <w:p w:rsidR="008D5C9F" w:rsidRPr="005956C8" w:rsidRDefault="00650AC9" w:rsidP="00A3600C">
      <w:pPr>
        <w:spacing w:after="0" w:afterAutospacing="0" w:line="240" w:lineRule="auto"/>
        <w:ind w:left="284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«__»____________2</w:t>
      </w:r>
      <w:r w:rsidR="00DD2DA7">
        <w:rPr>
          <w:rFonts w:ascii="Times New Roman" w:hAnsi="Times New Roman"/>
          <w:b/>
          <w:sz w:val="28"/>
          <w:szCs w:val="28"/>
        </w:rPr>
        <w:t xml:space="preserve">015 </w:t>
      </w:r>
      <w:r w:rsidR="008D5C9F" w:rsidRPr="008D5C9F">
        <w:rPr>
          <w:rFonts w:ascii="Times New Roman" w:hAnsi="Times New Roman"/>
          <w:b/>
          <w:sz w:val="28"/>
          <w:szCs w:val="28"/>
        </w:rPr>
        <w:t xml:space="preserve">г.   </w:t>
      </w:r>
      <w:r w:rsidR="008D5C9F" w:rsidRPr="008D5C9F">
        <w:rPr>
          <w:rFonts w:ascii="Times New Roman" w:hAnsi="Times New Roman"/>
          <w:sz w:val="28"/>
          <w:szCs w:val="28"/>
        </w:rPr>
        <w:t xml:space="preserve">      </w:t>
      </w:r>
      <w:r w:rsidR="00F9162F">
        <w:rPr>
          <w:rFonts w:ascii="Times New Roman" w:hAnsi="Times New Roman"/>
          <w:sz w:val="28"/>
          <w:szCs w:val="28"/>
        </w:rPr>
        <w:t xml:space="preserve">                     </w:t>
      </w:r>
      <w:r w:rsidR="008D5C9F" w:rsidRPr="008D5C9F">
        <w:rPr>
          <w:rFonts w:ascii="Times New Roman" w:hAnsi="Times New Roman"/>
          <w:sz w:val="28"/>
          <w:szCs w:val="28"/>
        </w:rPr>
        <w:t xml:space="preserve">   </w:t>
      </w:r>
      <w:r w:rsidR="00F9162F" w:rsidRPr="005956C8">
        <w:rPr>
          <w:rFonts w:ascii="Times New Roman" w:hAnsi="Times New Roman"/>
          <w:sz w:val="28"/>
          <w:szCs w:val="28"/>
        </w:rPr>
        <w:t>___________</w:t>
      </w:r>
      <w:r w:rsidR="00DD2DA7">
        <w:rPr>
          <w:rFonts w:ascii="Times New Roman" w:hAnsi="Times New Roman"/>
          <w:sz w:val="28"/>
          <w:szCs w:val="28"/>
        </w:rPr>
        <w:t>_</w:t>
      </w:r>
      <w:r w:rsidR="008D5C9F" w:rsidRPr="008D5C9F">
        <w:rPr>
          <w:rFonts w:ascii="Times New Roman" w:hAnsi="Times New Roman"/>
          <w:sz w:val="28"/>
          <w:szCs w:val="28"/>
        </w:rPr>
        <w:t xml:space="preserve"> </w:t>
      </w:r>
      <w:r w:rsidR="00F9162F">
        <w:rPr>
          <w:rFonts w:ascii="Times New Roman" w:hAnsi="Times New Roman"/>
          <w:b/>
          <w:sz w:val="28"/>
          <w:szCs w:val="28"/>
        </w:rPr>
        <w:t>/Полякова М.Ю.</w:t>
      </w:r>
    </w:p>
    <w:p w:rsidR="008D5C9F" w:rsidRPr="00C76536" w:rsidRDefault="000827B5" w:rsidP="00A3600C">
      <w:pPr>
        <w:ind w:left="284"/>
        <w:jc w:val="right"/>
        <w:rPr>
          <w:sz w:val="28"/>
          <w:szCs w:val="28"/>
        </w:rPr>
      </w:pPr>
      <w:r w:rsidRPr="00C76536">
        <w:rPr>
          <w:sz w:val="28"/>
          <w:szCs w:val="28"/>
        </w:rPr>
        <w:t xml:space="preserve">    </w:t>
      </w:r>
    </w:p>
    <w:p w:rsidR="008D5C9F" w:rsidRPr="008D5C9F" w:rsidRDefault="008D5C9F" w:rsidP="00A3600C">
      <w:pPr>
        <w:spacing w:after="0" w:afterAutospacing="0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5C9F">
        <w:rPr>
          <w:rFonts w:ascii="Times New Roman" w:hAnsi="Times New Roman"/>
          <w:b/>
          <w:sz w:val="28"/>
          <w:szCs w:val="28"/>
        </w:rPr>
        <w:t xml:space="preserve">Дополнительная </w:t>
      </w:r>
      <w:r w:rsidR="00DD2DA7">
        <w:rPr>
          <w:rFonts w:ascii="Times New Roman" w:hAnsi="Times New Roman"/>
          <w:b/>
          <w:sz w:val="28"/>
          <w:szCs w:val="28"/>
        </w:rPr>
        <w:t xml:space="preserve">общеобразовательная </w:t>
      </w:r>
      <w:r w:rsidR="00DD2DA7" w:rsidRPr="008D5C9F">
        <w:rPr>
          <w:rFonts w:ascii="Times New Roman" w:hAnsi="Times New Roman"/>
          <w:b/>
          <w:sz w:val="28"/>
          <w:szCs w:val="28"/>
        </w:rPr>
        <w:t>о</w:t>
      </w:r>
      <w:r w:rsidR="00DD2DA7">
        <w:rPr>
          <w:rFonts w:ascii="Times New Roman" w:hAnsi="Times New Roman"/>
          <w:b/>
          <w:sz w:val="28"/>
          <w:szCs w:val="28"/>
        </w:rPr>
        <w:t>бщеразвивающая</w:t>
      </w:r>
      <w:r w:rsidRPr="008D5C9F">
        <w:rPr>
          <w:rFonts w:ascii="Times New Roman" w:hAnsi="Times New Roman"/>
          <w:b/>
          <w:sz w:val="28"/>
          <w:szCs w:val="28"/>
        </w:rPr>
        <w:t xml:space="preserve"> программа</w:t>
      </w:r>
    </w:p>
    <w:p w:rsidR="008D5C9F" w:rsidRPr="008D5C9F" w:rsidRDefault="008D5C9F" w:rsidP="00A3600C">
      <w:pPr>
        <w:spacing w:after="0" w:afterAutospacing="0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D5C9F">
        <w:rPr>
          <w:rFonts w:ascii="Times New Roman" w:hAnsi="Times New Roman"/>
          <w:b/>
          <w:sz w:val="28"/>
          <w:szCs w:val="28"/>
        </w:rPr>
        <w:t>по курсу занятий развития речи</w:t>
      </w:r>
    </w:p>
    <w:p w:rsidR="008D5C9F" w:rsidRPr="008D5C9F" w:rsidRDefault="008D5C9F" w:rsidP="00A3600C">
      <w:pPr>
        <w:spacing w:after="0" w:afterAutospacing="0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5C9F" w:rsidRPr="008D5C9F" w:rsidRDefault="008D5C9F" w:rsidP="00A3600C">
      <w:pPr>
        <w:spacing w:after="0" w:afterAutospacing="0"/>
        <w:ind w:left="284"/>
        <w:contextualSpacing/>
        <w:jc w:val="center"/>
        <w:rPr>
          <w:rFonts w:ascii="Times New Roman" w:hAnsi="Times New Roman"/>
          <w:b/>
          <w:sz w:val="52"/>
          <w:szCs w:val="52"/>
        </w:rPr>
      </w:pPr>
      <w:r w:rsidRPr="008D5C9F">
        <w:rPr>
          <w:rFonts w:ascii="Times New Roman" w:hAnsi="Times New Roman"/>
          <w:b/>
          <w:sz w:val="52"/>
          <w:szCs w:val="52"/>
        </w:rPr>
        <w:t>«Секреты красивой речи»</w:t>
      </w:r>
    </w:p>
    <w:p w:rsidR="008D5C9F" w:rsidRDefault="008D5C9F" w:rsidP="00A3600C">
      <w:pPr>
        <w:spacing w:after="0" w:afterAutospacing="0"/>
        <w:ind w:left="284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D5C9F" w:rsidRPr="008D5C9F" w:rsidRDefault="008D5C9F" w:rsidP="00A3600C">
      <w:pPr>
        <w:spacing w:after="0" w:afterAutospacing="0"/>
        <w:ind w:left="284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Объединение</w:t>
      </w:r>
      <w:r w:rsidRPr="008D5C9F">
        <w:rPr>
          <w:rFonts w:ascii="Times New Roman" w:hAnsi="Times New Roman"/>
          <w:b/>
          <w:sz w:val="36"/>
          <w:szCs w:val="36"/>
        </w:rPr>
        <w:t xml:space="preserve"> «</w:t>
      </w:r>
      <w:proofErr w:type="spellStart"/>
      <w:r w:rsidRPr="008D5C9F">
        <w:rPr>
          <w:rFonts w:ascii="Times New Roman" w:hAnsi="Times New Roman"/>
          <w:b/>
          <w:sz w:val="36"/>
          <w:szCs w:val="36"/>
        </w:rPr>
        <w:t>Любознай-ка</w:t>
      </w:r>
      <w:proofErr w:type="spellEnd"/>
      <w:r w:rsidRPr="008D5C9F">
        <w:rPr>
          <w:rFonts w:ascii="Times New Roman" w:hAnsi="Times New Roman"/>
          <w:b/>
          <w:sz w:val="36"/>
          <w:szCs w:val="36"/>
        </w:rPr>
        <w:t>»</w:t>
      </w:r>
    </w:p>
    <w:p w:rsidR="008D5C9F" w:rsidRPr="008D5C9F" w:rsidRDefault="00DD2DA7" w:rsidP="00A3600C">
      <w:pPr>
        <w:spacing w:after="0" w:afterAutospacing="0"/>
        <w:ind w:left="284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Возраст детей – 5-6</w:t>
      </w:r>
      <w:r w:rsidR="008D5C9F" w:rsidRPr="008D5C9F">
        <w:rPr>
          <w:rFonts w:ascii="Times New Roman" w:hAnsi="Times New Roman"/>
          <w:b/>
          <w:sz w:val="32"/>
          <w:szCs w:val="32"/>
        </w:rPr>
        <w:t xml:space="preserve"> лет</w:t>
      </w:r>
    </w:p>
    <w:p w:rsidR="008D5C9F" w:rsidRPr="008D5C9F" w:rsidRDefault="008D5C9F" w:rsidP="00A3600C">
      <w:pPr>
        <w:spacing w:after="0" w:afterAutospacing="0"/>
        <w:ind w:left="284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D5C9F">
        <w:rPr>
          <w:rFonts w:ascii="Times New Roman" w:hAnsi="Times New Roman"/>
          <w:b/>
          <w:sz w:val="32"/>
          <w:szCs w:val="32"/>
        </w:rPr>
        <w:t>Программа рассчитана на 1 год обучения</w:t>
      </w:r>
    </w:p>
    <w:p w:rsidR="008D5C9F" w:rsidRDefault="008D5C9F" w:rsidP="00A3600C">
      <w:pPr>
        <w:spacing w:after="0" w:afterAutospacing="0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5C9F" w:rsidRPr="008D5C9F" w:rsidRDefault="008D5C9F" w:rsidP="00A3600C">
      <w:pPr>
        <w:spacing w:after="0" w:afterAutospacing="0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D5C9F" w:rsidRDefault="008D5C9F" w:rsidP="00A3600C">
      <w:pPr>
        <w:spacing w:after="0" w:afterAutospacing="0"/>
        <w:ind w:left="284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D5C9F" w:rsidRPr="008D5C9F" w:rsidRDefault="006F3251" w:rsidP="00A3600C">
      <w:pPr>
        <w:spacing w:after="0" w:afterAutospacing="0"/>
        <w:ind w:left="284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Педагог Горошко</w:t>
      </w:r>
      <w:r w:rsidR="008D5C9F" w:rsidRPr="008D5C9F">
        <w:rPr>
          <w:rFonts w:ascii="Times New Roman" w:hAnsi="Times New Roman"/>
          <w:b/>
          <w:sz w:val="32"/>
          <w:szCs w:val="32"/>
        </w:rPr>
        <w:t xml:space="preserve"> Ольга Владимировна</w:t>
      </w:r>
    </w:p>
    <w:p w:rsidR="008D5C9F" w:rsidRPr="008D5C9F" w:rsidRDefault="008D5C9F" w:rsidP="00A3600C">
      <w:pPr>
        <w:spacing w:after="0" w:afterAutospacing="0"/>
        <w:ind w:left="284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D5C9F">
        <w:rPr>
          <w:rFonts w:ascii="Times New Roman" w:hAnsi="Times New Roman"/>
          <w:b/>
          <w:sz w:val="32"/>
          <w:szCs w:val="32"/>
        </w:rPr>
        <w:t>Уровень квалификации – высшая категория</w:t>
      </w:r>
    </w:p>
    <w:p w:rsidR="008D5C9F" w:rsidRPr="008D5C9F" w:rsidRDefault="008D5C9F" w:rsidP="00A3600C">
      <w:pPr>
        <w:spacing w:after="0" w:afterAutospacing="0"/>
        <w:ind w:left="284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D5C9F">
        <w:rPr>
          <w:rFonts w:ascii="Times New Roman" w:hAnsi="Times New Roman"/>
          <w:b/>
          <w:sz w:val="32"/>
          <w:szCs w:val="32"/>
        </w:rPr>
        <w:t>Должность – педагог дополнительного образования</w:t>
      </w:r>
    </w:p>
    <w:p w:rsidR="008D5C9F" w:rsidRDefault="008D5C9F" w:rsidP="00A3600C">
      <w:pPr>
        <w:spacing w:after="0" w:afterAutospacing="0"/>
        <w:ind w:left="284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D5C9F" w:rsidRPr="008D5C9F" w:rsidRDefault="008D5C9F" w:rsidP="00A3600C">
      <w:pPr>
        <w:spacing w:after="0" w:afterAutospacing="0"/>
        <w:ind w:left="284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D5C9F">
        <w:rPr>
          <w:rFonts w:ascii="Times New Roman" w:hAnsi="Times New Roman"/>
          <w:b/>
          <w:sz w:val="32"/>
          <w:szCs w:val="32"/>
        </w:rPr>
        <w:t>пгт. Ноглики</w:t>
      </w:r>
    </w:p>
    <w:p w:rsidR="008D5C9F" w:rsidRPr="008D5C9F" w:rsidRDefault="00F5042B" w:rsidP="00A3600C">
      <w:pPr>
        <w:spacing w:after="0" w:afterAutospacing="0"/>
        <w:ind w:left="284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</w:t>
      </w:r>
      <w:r w:rsidR="00DD2DA7">
        <w:rPr>
          <w:rFonts w:ascii="Times New Roman" w:hAnsi="Times New Roman"/>
          <w:b/>
          <w:sz w:val="32"/>
          <w:szCs w:val="32"/>
          <w:lang w:val="en-US"/>
        </w:rPr>
        <w:t>5</w:t>
      </w:r>
      <w:r w:rsidR="0054277D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="008D5C9F" w:rsidRPr="008D5C9F">
        <w:rPr>
          <w:rFonts w:ascii="Times New Roman" w:hAnsi="Times New Roman"/>
          <w:b/>
          <w:sz w:val="32"/>
          <w:szCs w:val="32"/>
        </w:rPr>
        <w:t>г.</w:t>
      </w:r>
    </w:p>
    <w:p w:rsidR="0001442C" w:rsidRPr="008F509C" w:rsidRDefault="0001442C" w:rsidP="00A3600C">
      <w:pPr>
        <w:spacing w:after="0" w:afterAutospacing="0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3600C" w:rsidRPr="008F509C" w:rsidRDefault="00A3600C" w:rsidP="00A3600C">
      <w:pPr>
        <w:spacing w:after="0" w:afterAutospacing="0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09C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B328B4" w:rsidRPr="009814CC" w:rsidRDefault="00B328B4" w:rsidP="00DD2DA7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14CC">
        <w:rPr>
          <w:rFonts w:ascii="Times New Roman" w:hAnsi="Times New Roman"/>
          <w:sz w:val="28"/>
          <w:szCs w:val="28"/>
        </w:rPr>
        <w:t xml:space="preserve">     Данная программа, как нормативный документ, разработана в соответствии:</w:t>
      </w:r>
    </w:p>
    <w:p w:rsidR="00B328B4" w:rsidRPr="0009247B" w:rsidRDefault="00B328B4" w:rsidP="00DD2DA7">
      <w:pPr>
        <w:numPr>
          <w:ilvl w:val="0"/>
          <w:numId w:val="16"/>
        </w:numPr>
        <w:spacing w:before="0" w:beforeAutospacing="0" w:after="0" w:afterAutospacing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814CC">
        <w:rPr>
          <w:rFonts w:ascii="Times New Roman" w:hAnsi="Times New Roman"/>
          <w:sz w:val="28"/>
          <w:szCs w:val="28"/>
        </w:rPr>
        <w:t xml:space="preserve">с </w:t>
      </w:r>
      <w:r w:rsidRPr="0009247B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Федерации»;</w:t>
      </w:r>
    </w:p>
    <w:p w:rsidR="0009247B" w:rsidRPr="0009247B" w:rsidRDefault="0009247B" w:rsidP="00DD2DA7">
      <w:pPr>
        <w:numPr>
          <w:ilvl w:val="0"/>
          <w:numId w:val="16"/>
        </w:numPr>
        <w:spacing w:before="0" w:beforeAutospacing="0" w:after="0" w:afterAutospacing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09247B">
        <w:rPr>
          <w:rFonts w:ascii="Times New Roman" w:hAnsi="Times New Roman"/>
          <w:bCs/>
          <w:sz w:val="28"/>
          <w:szCs w:val="28"/>
        </w:rPr>
        <w:t>Приказ</w:t>
      </w:r>
      <w:r>
        <w:rPr>
          <w:rFonts w:ascii="Times New Roman" w:hAnsi="Times New Roman"/>
          <w:bCs/>
          <w:sz w:val="28"/>
          <w:szCs w:val="28"/>
        </w:rPr>
        <w:t>ом</w:t>
      </w:r>
      <w:r w:rsidRPr="0009247B">
        <w:rPr>
          <w:rFonts w:ascii="Times New Roman" w:hAnsi="Times New Roman"/>
          <w:bCs/>
          <w:sz w:val="28"/>
          <w:szCs w:val="28"/>
        </w:rPr>
        <w:t xml:space="preserve"> Министерства образования и науки РФ от 29.08.2013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247B" w:rsidRPr="0009247B" w:rsidRDefault="0009247B" w:rsidP="00DD2DA7">
      <w:pPr>
        <w:numPr>
          <w:ilvl w:val="0"/>
          <w:numId w:val="16"/>
        </w:numPr>
        <w:spacing w:before="0" w:beforeAutospacing="0" w:after="0" w:afterAutospacing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Концепцией</w:t>
      </w:r>
      <w:r w:rsidRPr="0009247B">
        <w:rPr>
          <w:rFonts w:ascii="Times New Roman" w:hAnsi="Times New Roman"/>
          <w:bCs/>
          <w:sz w:val="28"/>
          <w:szCs w:val="28"/>
        </w:rPr>
        <w:t xml:space="preserve"> развития дополнительного образования детей</w:t>
      </w:r>
    </w:p>
    <w:p w:rsidR="0009247B" w:rsidRPr="0009247B" w:rsidRDefault="0009247B" w:rsidP="00DD2DA7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247B">
        <w:rPr>
          <w:rFonts w:ascii="Times New Roman" w:hAnsi="Times New Roman"/>
          <w:bCs/>
          <w:sz w:val="28"/>
          <w:szCs w:val="28"/>
        </w:rPr>
        <w:t>от 4.09.2014 г. № 1726-р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247B" w:rsidRPr="0009247B" w:rsidRDefault="0009247B" w:rsidP="00DD2DA7">
      <w:pPr>
        <w:numPr>
          <w:ilvl w:val="0"/>
          <w:numId w:val="16"/>
        </w:numPr>
        <w:spacing w:before="0" w:beforeAutospacing="0" w:after="0" w:afterAutospacing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9247B">
        <w:rPr>
          <w:rFonts w:ascii="Times New Roman" w:hAnsi="Times New Roman"/>
          <w:sz w:val="28"/>
          <w:szCs w:val="28"/>
        </w:rPr>
        <w:t xml:space="preserve">с Постановлением главного государственного санитарного врача Российской Федерации от 4 июля 2014 г. № 41 г. Москва «Об утверждении </w:t>
      </w:r>
      <w:proofErr w:type="spellStart"/>
      <w:r w:rsidRPr="0009247B">
        <w:rPr>
          <w:rFonts w:ascii="Times New Roman" w:hAnsi="Times New Roman"/>
          <w:sz w:val="28"/>
          <w:szCs w:val="28"/>
        </w:rPr>
        <w:t>СанПин</w:t>
      </w:r>
      <w:proofErr w:type="spellEnd"/>
      <w:r w:rsidRPr="0009247B">
        <w:rPr>
          <w:rFonts w:ascii="Times New Roman" w:hAnsi="Times New Roman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09247B">
        <w:rPr>
          <w:rFonts w:ascii="Times New Roman" w:hAnsi="Times New Roman"/>
          <w:sz w:val="28"/>
          <w:szCs w:val="28"/>
        </w:rPr>
        <w:t>режима работы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47B">
        <w:rPr>
          <w:rFonts w:ascii="Times New Roman" w:hAnsi="Times New Roman"/>
          <w:sz w:val="28"/>
          <w:szCs w:val="28"/>
        </w:rPr>
        <w:t>дополнительного образования детей</w:t>
      </w:r>
      <w:proofErr w:type="gramEnd"/>
      <w:r w:rsidRPr="0009247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09247B" w:rsidRPr="0009247B" w:rsidRDefault="0009247B" w:rsidP="00DD2DA7">
      <w:pPr>
        <w:numPr>
          <w:ilvl w:val="0"/>
          <w:numId w:val="16"/>
        </w:numPr>
        <w:spacing w:before="0" w:beforeAutospacing="0" w:after="0" w:afterAutospacing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</w:t>
      </w:r>
      <w:r w:rsidRPr="0009247B">
        <w:rPr>
          <w:rFonts w:ascii="Times New Roman" w:hAnsi="Times New Roman"/>
          <w:sz w:val="28"/>
          <w:szCs w:val="28"/>
        </w:rPr>
        <w:t>исьмо</w:t>
      </w:r>
      <w:r>
        <w:rPr>
          <w:rFonts w:ascii="Times New Roman" w:hAnsi="Times New Roman"/>
          <w:sz w:val="28"/>
          <w:szCs w:val="28"/>
        </w:rPr>
        <w:t>м</w:t>
      </w:r>
      <w:r w:rsidRPr="0009247B">
        <w:rPr>
          <w:rFonts w:ascii="Times New Roman" w:hAnsi="Times New Roman"/>
          <w:sz w:val="28"/>
          <w:szCs w:val="28"/>
        </w:rPr>
        <w:t xml:space="preserve"> Департамента </w:t>
      </w:r>
      <w:r w:rsidR="00DD2DA7" w:rsidRPr="0009247B">
        <w:rPr>
          <w:rFonts w:ascii="Times New Roman" w:hAnsi="Times New Roman"/>
          <w:sz w:val="28"/>
          <w:szCs w:val="28"/>
        </w:rPr>
        <w:t>молодежной политики</w:t>
      </w:r>
      <w:r w:rsidRPr="0009247B">
        <w:rPr>
          <w:rFonts w:ascii="Times New Roman" w:hAnsi="Times New Roman"/>
          <w:sz w:val="28"/>
          <w:szCs w:val="28"/>
        </w:rPr>
        <w:t xml:space="preserve">, воспитания и социальной поддержки детей </w:t>
      </w:r>
      <w:proofErr w:type="spellStart"/>
      <w:r w:rsidRPr="0009247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9247B">
        <w:rPr>
          <w:rFonts w:ascii="Times New Roman" w:hAnsi="Times New Roman"/>
          <w:sz w:val="28"/>
          <w:szCs w:val="28"/>
        </w:rPr>
        <w:t xml:space="preserve"> России от 11.12.2006 №06-1844 (приложение «ПРИМЕРНЫЕ ТРЕБОВАНИЯ к программам дополнительного образования детей»)</w:t>
      </w:r>
      <w:r>
        <w:rPr>
          <w:rFonts w:ascii="Times New Roman" w:hAnsi="Times New Roman"/>
          <w:sz w:val="28"/>
          <w:szCs w:val="28"/>
        </w:rPr>
        <w:t>.</w:t>
      </w:r>
    </w:p>
    <w:p w:rsidR="00B328B4" w:rsidRPr="009814CC" w:rsidRDefault="00B328B4" w:rsidP="00DD2DA7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14CC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9814CC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9814CC">
        <w:rPr>
          <w:rFonts w:ascii="Times New Roman" w:hAnsi="Times New Roman"/>
          <w:sz w:val="28"/>
          <w:szCs w:val="28"/>
        </w:rPr>
        <w:t xml:space="preserve"> Федерального закона «Об образовании в Российской Федерации» № 273 от 29.12.2012г., дополнительные услуги реализуются в </w:t>
      </w:r>
      <w:r w:rsidR="00DD2DA7" w:rsidRPr="009814CC">
        <w:rPr>
          <w:rFonts w:ascii="Times New Roman" w:hAnsi="Times New Roman"/>
          <w:sz w:val="28"/>
          <w:szCs w:val="28"/>
        </w:rPr>
        <w:t>целях формирования</w:t>
      </w:r>
      <w:r w:rsidRPr="009814CC">
        <w:rPr>
          <w:rFonts w:ascii="Times New Roman" w:hAnsi="Times New Roman"/>
          <w:sz w:val="28"/>
          <w:szCs w:val="28"/>
        </w:rPr>
        <w:t xml:space="preserve"> и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организации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  <w:r w:rsidR="00DD2DA7" w:rsidRPr="009814CC">
        <w:rPr>
          <w:rFonts w:ascii="Times New Roman" w:hAnsi="Times New Roman"/>
          <w:sz w:val="28"/>
          <w:szCs w:val="28"/>
        </w:rPr>
        <w:t>Дополнительные образовательные</w:t>
      </w:r>
      <w:r w:rsidRPr="009814CC">
        <w:rPr>
          <w:rFonts w:ascii="Times New Roman" w:hAnsi="Times New Roman"/>
          <w:sz w:val="28"/>
          <w:szCs w:val="28"/>
        </w:rPr>
        <w:t xml:space="preserve"> программы для детей </w:t>
      </w:r>
      <w:r w:rsidR="00DD2DA7" w:rsidRPr="009814CC">
        <w:rPr>
          <w:rFonts w:ascii="Times New Roman" w:hAnsi="Times New Roman"/>
          <w:sz w:val="28"/>
          <w:szCs w:val="28"/>
        </w:rPr>
        <w:t>должны учитывать</w:t>
      </w:r>
      <w:r w:rsidRPr="009814CC">
        <w:rPr>
          <w:rFonts w:ascii="Times New Roman" w:hAnsi="Times New Roman"/>
          <w:sz w:val="28"/>
          <w:szCs w:val="28"/>
        </w:rPr>
        <w:t xml:space="preserve"> возрастные и индивидуальные особенности детей.</w:t>
      </w:r>
    </w:p>
    <w:p w:rsidR="00B328B4" w:rsidRPr="009814CC" w:rsidRDefault="00B328B4" w:rsidP="00DD2DA7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14CC">
        <w:rPr>
          <w:rFonts w:ascii="Times New Roman" w:hAnsi="Times New Roman"/>
          <w:sz w:val="28"/>
          <w:szCs w:val="28"/>
        </w:rPr>
        <w:t xml:space="preserve">    Согласно </w:t>
      </w:r>
      <w:r w:rsidRPr="009814CC">
        <w:rPr>
          <w:rFonts w:ascii="Times New Roman" w:hAnsi="Times New Roman"/>
          <w:b/>
          <w:sz w:val="28"/>
          <w:szCs w:val="28"/>
        </w:rPr>
        <w:t>п. 4, ст.75 Федерального закона «Об образовании в Российской Федерации»</w:t>
      </w:r>
      <w:r w:rsidRPr="009814CC">
        <w:rPr>
          <w:rFonts w:ascii="Times New Roman" w:hAnsi="Times New Roman"/>
          <w:sz w:val="28"/>
          <w:szCs w:val="28"/>
        </w:rPr>
        <w:t xml:space="preserve"> содержание дополнительных общеразвивающих программ и сроки </w:t>
      </w:r>
      <w:proofErr w:type="gramStart"/>
      <w:r w:rsidRPr="009814CC">
        <w:rPr>
          <w:rFonts w:ascii="Times New Roman" w:hAnsi="Times New Roman"/>
          <w:sz w:val="28"/>
          <w:szCs w:val="28"/>
        </w:rPr>
        <w:t>обучения по ним</w:t>
      </w:r>
      <w:proofErr w:type="gramEnd"/>
      <w:r w:rsidRPr="009814CC">
        <w:rPr>
          <w:rFonts w:ascii="Times New Roman" w:hAnsi="Times New Roman"/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</w:t>
      </w:r>
    </w:p>
    <w:p w:rsidR="008F509C" w:rsidRPr="008F509C" w:rsidRDefault="00F9162F" w:rsidP="00DD2DA7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C70EF" w:rsidRPr="008F509C">
        <w:rPr>
          <w:rFonts w:ascii="Times New Roman" w:hAnsi="Times New Roman"/>
          <w:sz w:val="28"/>
          <w:szCs w:val="28"/>
        </w:rPr>
        <w:t xml:space="preserve">ополнительная </w:t>
      </w:r>
      <w:r w:rsidR="0054277D">
        <w:rPr>
          <w:rFonts w:ascii="Times New Roman" w:hAnsi="Times New Roman"/>
          <w:sz w:val="28"/>
          <w:szCs w:val="28"/>
        </w:rPr>
        <w:t>общеразвивающая</w:t>
      </w:r>
      <w:r w:rsidR="001C70EF" w:rsidRPr="008F509C">
        <w:rPr>
          <w:rFonts w:ascii="Times New Roman" w:hAnsi="Times New Roman"/>
          <w:sz w:val="28"/>
          <w:szCs w:val="28"/>
        </w:rPr>
        <w:t xml:space="preserve"> прог</w:t>
      </w:r>
      <w:r w:rsidR="008F509C" w:rsidRPr="008F509C">
        <w:rPr>
          <w:rFonts w:ascii="Times New Roman" w:hAnsi="Times New Roman"/>
          <w:sz w:val="28"/>
          <w:szCs w:val="28"/>
        </w:rPr>
        <w:t>рамма</w:t>
      </w:r>
      <w:r>
        <w:rPr>
          <w:rFonts w:ascii="Times New Roman" w:hAnsi="Times New Roman"/>
          <w:sz w:val="28"/>
          <w:szCs w:val="28"/>
        </w:rPr>
        <w:t xml:space="preserve"> «Секреты красивой речи»</w:t>
      </w:r>
      <w:r w:rsidR="008F509C" w:rsidRPr="008F509C">
        <w:rPr>
          <w:rFonts w:ascii="Times New Roman" w:hAnsi="Times New Roman"/>
          <w:sz w:val="28"/>
          <w:szCs w:val="28"/>
        </w:rPr>
        <w:t xml:space="preserve"> разработана для проведения групповых </w:t>
      </w:r>
      <w:r w:rsidR="00DD2DA7" w:rsidRPr="008F509C">
        <w:rPr>
          <w:rFonts w:ascii="Times New Roman" w:hAnsi="Times New Roman"/>
          <w:sz w:val="28"/>
          <w:szCs w:val="28"/>
        </w:rPr>
        <w:t xml:space="preserve">занятий </w:t>
      </w:r>
      <w:r w:rsidR="00DD2DA7">
        <w:rPr>
          <w:rFonts w:ascii="Times New Roman" w:hAnsi="Times New Roman"/>
          <w:sz w:val="28"/>
          <w:szCs w:val="28"/>
        </w:rPr>
        <w:t>по</w:t>
      </w:r>
      <w:r w:rsidR="008F509C">
        <w:rPr>
          <w:rFonts w:ascii="Times New Roman" w:hAnsi="Times New Roman"/>
          <w:sz w:val="28"/>
          <w:szCs w:val="28"/>
        </w:rPr>
        <w:t xml:space="preserve"> развитию речи </w:t>
      </w:r>
      <w:r w:rsidR="00DD2DA7" w:rsidRPr="008F509C">
        <w:rPr>
          <w:rFonts w:ascii="Times New Roman" w:hAnsi="Times New Roman"/>
          <w:sz w:val="28"/>
          <w:szCs w:val="28"/>
        </w:rPr>
        <w:t>с детьми</w:t>
      </w:r>
      <w:r w:rsidR="008F509C" w:rsidRPr="008F509C">
        <w:rPr>
          <w:rFonts w:ascii="Times New Roman" w:hAnsi="Times New Roman"/>
          <w:sz w:val="28"/>
          <w:szCs w:val="28"/>
        </w:rPr>
        <w:t xml:space="preserve"> </w:t>
      </w:r>
      <w:r w:rsidR="00DD2DA7">
        <w:rPr>
          <w:rFonts w:ascii="Times New Roman" w:hAnsi="Times New Roman"/>
          <w:sz w:val="28"/>
          <w:szCs w:val="28"/>
        </w:rPr>
        <w:t xml:space="preserve">старшего </w:t>
      </w:r>
      <w:r w:rsidR="008F509C" w:rsidRPr="008F509C">
        <w:rPr>
          <w:rFonts w:ascii="Times New Roman" w:hAnsi="Times New Roman"/>
          <w:sz w:val="28"/>
          <w:szCs w:val="28"/>
        </w:rPr>
        <w:t>дошкольного возраста на базе М</w:t>
      </w:r>
      <w:r w:rsidR="006F3251">
        <w:rPr>
          <w:rFonts w:ascii="Times New Roman" w:hAnsi="Times New Roman"/>
          <w:sz w:val="28"/>
          <w:szCs w:val="28"/>
        </w:rPr>
        <w:t>Б</w:t>
      </w:r>
      <w:r w:rsidR="008F509C" w:rsidRPr="008F509C">
        <w:rPr>
          <w:rFonts w:ascii="Times New Roman" w:hAnsi="Times New Roman"/>
          <w:sz w:val="28"/>
          <w:szCs w:val="28"/>
        </w:rPr>
        <w:t xml:space="preserve">ОУ ДОД Центра детского творчества </w:t>
      </w:r>
      <w:proofErr w:type="spellStart"/>
      <w:r w:rsidR="008F509C" w:rsidRPr="008F509C">
        <w:rPr>
          <w:rFonts w:ascii="Times New Roman" w:hAnsi="Times New Roman"/>
          <w:sz w:val="28"/>
          <w:szCs w:val="28"/>
        </w:rPr>
        <w:t>пгт</w:t>
      </w:r>
      <w:proofErr w:type="gramStart"/>
      <w:r w:rsidR="008F509C" w:rsidRPr="008F509C">
        <w:rPr>
          <w:rFonts w:ascii="Times New Roman" w:hAnsi="Times New Roman"/>
          <w:sz w:val="28"/>
          <w:szCs w:val="28"/>
        </w:rPr>
        <w:t>.Н</w:t>
      </w:r>
      <w:proofErr w:type="gramEnd"/>
      <w:r w:rsidR="008F509C" w:rsidRPr="008F509C">
        <w:rPr>
          <w:rFonts w:ascii="Times New Roman" w:hAnsi="Times New Roman"/>
          <w:sz w:val="28"/>
          <w:szCs w:val="28"/>
        </w:rPr>
        <w:t>оглики</w:t>
      </w:r>
      <w:proofErr w:type="spellEnd"/>
      <w:r w:rsidR="008F509C" w:rsidRPr="008F509C">
        <w:rPr>
          <w:rFonts w:ascii="Times New Roman" w:hAnsi="Times New Roman"/>
          <w:sz w:val="28"/>
          <w:szCs w:val="28"/>
        </w:rPr>
        <w:t xml:space="preserve"> в объединении «</w:t>
      </w:r>
      <w:proofErr w:type="spellStart"/>
      <w:r w:rsidR="008F509C" w:rsidRPr="008F509C">
        <w:rPr>
          <w:rFonts w:ascii="Times New Roman" w:hAnsi="Times New Roman"/>
          <w:sz w:val="28"/>
          <w:szCs w:val="28"/>
        </w:rPr>
        <w:t>Любознайка</w:t>
      </w:r>
      <w:proofErr w:type="spellEnd"/>
      <w:r w:rsidR="008F509C" w:rsidRPr="008F509C">
        <w:rPr>
          <w:rFonts w:ascii="Times New Roman" w:hAnsi="Times New Roman"/>
          <w:sz w:val="28"/>
          <w:szCs w:val="28"/>
        </w:rPr>
        <w:t xml:space="preserve">».  </w:t>
      </w:r>
    </w:p>
    <w:p w:rsidR="006F2003" w:rsidRDefault="008F509C" w:rsidP="00DD2DA7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 xml:space="preserve">        </w:t>
      </w:r>
      <w:r w:rsidRPr="008F509C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Pr="008F509C">
        <w:rPr>
          <w:rFonts w:ascii="Times New Roman" w:hAnsi="Times New Roman"/>
          <w:sz w:val="28"/>
          <w:szCs w:val="28"/>
        </w:rPr>
        <w:t xml:space="preserve"> «Секреты красивой речи» - социально-педагогическая.</w:t>
      </w:r>
    </w:p>
    <w:p w:rsidR="00E31F1D" w:rsidRDefault="00E31F1D" w:rsidP="00DD2DA7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60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8F509C">
        <w:rPr>
          <w:rFonts w:ascii="Times New Roman" w:hAnsi="Times New Roman"/>
          <w:sz w:val="28"/>
          <w:szCs w:val="28"/>
        </w:rPr>
        <w:t xml:space="preserve">ри стихийном речевом развитии лишь немногие дети достигают достаточно высокого уровня, поэтому необходимо специальное обучение, направленное на освоение ребенком языка. Главная </w:t>
      </w:r>
      <w:r w:rsidR="00DD2DA7" w:rsidRPr="008F509C">
        <w:rPr>
          <w:rFonts w:ascii="Times New Roman" w:hAnsi="Times New Roman"/>
          <w:b/>
          <w:sz w:val="28"/>
          <w:szCs w:val="28"/>
        </w:rPr>
        <w:t>цель</w:t>
      </w:r>
      <w:r w:rsidR="00DD2DA7" w:rsidRPr="008F509C">
        <w:rPr>
          <w:rFonts w:ascii="Times New Roman" w:hAnsi="Times New Roman"/>
          <w:sz w:val="28"/>
          <w:szCs w:val="28"/>
        </w:rPr>
        <w:t xml:space="preserve"> такого</w:t>
      </w:r>
      <w:r w:rsidRPr="008F509C">
        <w:rPr>
          <w:rFonts w:ascii="Times New Roman" w:hAnsi="Times New Roman"/>
          <w:sz w:val="28"/>
          <w:szCs w:val="28"/>
        </w:rPr>
        <w:t xml:space="preserve"> обучения – </w:t>
      </w:r>
      <w:r w:rsidRPr="008F509C">
        <w:rPr>
          <w:rFonts w:ascii="Times New Roman" w:hAnsi="Times New Roman"/>
          <w:sz w:val="28"/>
          <w:szCs w:val="28"/>
        </w:rPr>
        <w:lastRenderedPageBreak/>
        <w:t>формирование языковых обобщений и элементарного осознания явлений языка и речи. Оно формирует у ребенка интерес к родному языку и обеспечивает творческий характер речи, тенденции к ее саморазвитию.</w:t>
      </w:r>
    </w:p>
    <w:p w:rsidR="00AD1791" w:rsidRDefault="00AD1791" w:rsidP="00DD2DA7">
      <w:pPr>
        <w:spacing w:before="0" w:beforeAutospacing="0" w:after="0" w:afterAutospacing="0" w:line="240" w:lineRule="auto"/>
        <w:ind w:firstLine="42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Дошкольный возраст – это период активного усвоения ребенком разговорного языка, становления и развития всех сторон речи: фонетической, лексической </w:t>
      </w:r>
      <w:r w:rsidR="00DD2DA7">
        <w:rPr>
          <w:rFonts w:ascii="Times New Roman" w:hAnsi="Times New Roman"/>
          <w:sz w:val="28"/>
          <w:szCs w:val="28"/>
        </w:rPr>
        <w:t>и грамматической</w:t>
      </w:r>
      <w:r>
        <w:rPr>
          <w:rFonts w:ascii="Times New Roman" w:hAnsi="Times New Roman"/>
          <w:sz w:val="28"/>
          <w:szCs w:val="28"/>
        </w:rPr>
        <w:t xml:space="preserve">. Полноценное овладение родным языком в дошкольном возрасте является необходимым условием решения задач умственного, эстетического и </w:t>
      </w:r>
      <w:r w:rsidR="00DD2DA7">
        <w:rPr>
          <w:rFonts w:ascii="Times New Roman" w:hAnsi="Times New Roman"/>
          <w:sz w:val="28"/>
          <w:szCs w:val="28"/>
        </w:rPr>
        <w:t>нравственного воспитания</w:t>
      </w:r>
      <w:r>
        <w:rPr>
          <w:rFonts w:ascii="Times New Roman" w:hAnsi="Times New Roman"/>
          <w:sz w:val="28"/>
          <w:szCs w:val="28"/>
        </w:rPr>
        <w:t xml:space="preserve"> детей в максимально </w:t>
      </w:r>
      <w:proofErr w:type="spellStart"/>
      <w:r>
        <w:rPr>
          <w:rFonts w:ascii="Times New Roman" w:hAnsi="Times New Roman"/>
          <w:sz w:val="28"/>
          <w:szCs w:val="28"/>
        </w:rPr>
        <w:t>сензитивный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период развития.</w:t>
      </w:r>
    </w:p>
    <w:p w:rsidR="00E31F1D" w:rsidRDefault="00E31F1D" w:rsidP="00DD2DA7">
      <w:pPr>
        <w:spacing w:before="0" w:beforeAutospacing="0" w:after="0" w:afterAutospacing="0" w:line="240" w:lineRule="auto"/>
        <w:ind w:firstLine="42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современном этапе одним из актуальных вопросов педагогики является поиск новых форм и методов обучения и воспитания детей. С повышением внимания к развитию личности ребенка связывается возможность обновления и </w:t>
      </w:r>
      <w:r w:rsidR="00DD2DA7">
        <w:rPr>
          <w:rFonts w:ascii="Times New Roman" w:hAnsi="Times New Roman"/>
          <w:sz w:val="28"/>
          <w:szCs w:val="28"/>
        </w:rPr>
        <w:t>качественного улучшения</w:t>
      </w:r>
      <w:r>
        <w:rPr>
          <w:rFonts w:ascii="Times New Roman" w:hAnsi="Times New Roman"/>
          <w:sz w:val="28"/>
          <w:szCs w:val="28"/>
        </w:rPr>
        <w:t xml:space="preserve"> системы его речевого развития. Наряду с поиском современных моделей обучения и воспитания, автор программы видит необходимость возрождения лучших образцов народной педагогики. Сказка как сокровищница русского народа находит свое применение в различных областях работы с детьми дошкольного возраста, имеющими речевые нарушения. Сказочный мир увлекает, трогают радости и печали героев, захватывает динамичность событий. Язык сказок богат изобразительными и выразительными средствами: сравнениями, точными определениями, метафорами, эпитетами, яркими описаниями. Сегодня возрастает роль национальных ценностей каждого народа: искусство, традиции, язык, литература. Воспитание свободной и творческой личности, осознающей свои национальные истоки – является задачей современного образования. Исходя из </w:t>
      </w:r>
      <w:r w:rsidR="00DD2DA7">
        <w:rPr>
          <w:rFonts w:ascii="Times New Roman" w:hAnsi="Times New Roman"/>
          <w:sz w:val="28"/>
          <w:szCs w:val="28"/>
        </w:rPr>
        <w:t>этого, автор программы</w:t>
      </w:r>
      <w:r>
        <w:rPr>
          <w:rFonts w:ascii="Times New Roman" w:hAnsi="Times New Roman"/>
          <w:sz w:val="28"/>
          <w:szCs w:val="28"/>
        </w:rPr>
        <w:t xml:space="preserve"> считает </w:t>
      </w:r>
      <w:r w:rsidR="00DD2DA7">
        <w:rPr>
          <w:rFonts w:ascii="Times New Roman" w:hAnsi="Times New Roman"/>
          <w:sz w:val="28"/>
          <w:szCs w:val="28"/>
        </w:rPr>
        <w:t>необходимым включение</w:t>
      </w:r>
      <w:r>
        <w:rPr>
          <w:rFonts w:ascii="Times New Roman" w:hAnsi="Times New Roman"/>
          <w:sz w:val="28"/>
          <w:szCs w:val="28"/>
        </w:rPr>
        <w:t xml:space="preserve"> в содержание программы элементов русских народных традиций, обычаев и праздников, а также элементов русского фольклора.</w:t>
      </w:r>
    </w:p>
    <w:p w:rsidR="007C4834" w:rsidRDefault="0001442C" w:rsidP="00DD2DA7">
      <w:pPr>
        <w:spacing w:before="0" w:beforeAutospacing="0" w:after="0" w:afterAutospacing="0" w:line="240" w:lineRule="auto"/>
        <w:ind w:firstLine="424"/>
        <w:contextualSpacing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 xml:space="preserve">Коррекционная фронтальная работа, направленная на активизацию познавательной деятельности, </w:t>
      </w:r>
      <w:r w:rsidR="008455F0" w:rsidRPr="008F509C">
        <w:rPr>
          <w:rFonts w:ascii="Times New Roman" w:hAnsi="Times New Roman"/>
          <w:sz w:val="28"/>
          <w:szCs w:val="28"/>
        </w:rPr>
        <w:t xml:space="preserve">на обучение проведения </w:t>
      </w:r>
      <w:r w:rsidR="00DD2DA7" w:rsidRPr="008F509C">
        <w:rPr>
          <w:rFonts w:ascii="Times New Roman" w:hAnsi="Times New Roman"/>
          <w:sz w:val="28"/>
          <w:szCs w:val="28"/>
        </w:rPr>
        <w:t>звукобуквенного</w:t>
      </w:r>
      <w:r w:rsidR="008455F0" w:rsidRPr="008F509C">
        <w:rPr>
          <w:rFonts w:ascii="Times New Roman" w:hAnsi="Times New Roman"/>
          <w:sz w:val="28"/>
          <w:szCs w:val="28"/>
        </w:rPr>
        <w:t xml:space="preserve"> </w:t>
      </w:r>
    </w:p>
    <w:p w:rsidR="0001442C" w:rsidRPr="008F509C" w:rsidRDefault="008455F0" w:rsidP="00DD2DA7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 xml:space="preserve">анализа, </w:t>
      </w:r>
      <w:r w:rsidR="0001442C" w:rsidRPr="008F509C">
        <w:rPr>
          <w:rFonts w:ascii="Times New Roman" w:hAnsi="Times New Roman"/>
          <w:sz w:val="28"/>
          <w:szCs w:val="28"/>
        </w:rPr>
        <w:t>обогащение словаря</w:t>
      </w:r>
      <w:r w:rsidRPr="008F509C">
        <w:rPr>
          <w:rFonts w:ascii="Times New Roman" w:hAnsi="Times New Roman"/>
          <w:sz w:val="28"/>
          <w:szCs w:val="28"/>
        </w:rPr>
        <w:t xml:space="preserve">, формирование лексико-грамматического строя </w:t>
      </w:r>
      <w:r w:rsidR="00DD2DA7" w:rsidRPr="008F509C">
        <w:rPr>
          <w:rFonts w:ascii="Times New Roman" w:hAnsi="Times New Roman"/>
          <w:sz w:val="28"/>
          <w:szCs w:val="28"/>
        </w:rPr>
        <w:t>речи и</w:t>
      </w:r>
      <w:r w:rsidR="0001442C" w:rsidRPr="008F509C">
        <w:rPr>
          <w:rFonts w:ascii="Times New Roman" w:hAnsi="Times New Roman"/>
          <w:sz w:val="28"/>
          <w:szCs w:val="28"/>
        </w:rPr>
        <w:t xml:space="preserve"> развитие связной речи, укрепление </w:t>
      </w:r>
      <w:r w:rsidR="001F7BF0">
        <w:rPr>
          <w:rFonts w:ascii="Times New Roman" w:hAnsi="Times New Roman"/>
          <w:sz w:val="28"/>
          <w:szCs w:val="28"/>
        </w:rPr>
        <w:t>артикуляционной</w:t>
      </w:r>
      <w:r w:rsidRPr="008F509C">
        <w:rPr>
          <w:rFonts w:ascii="Times New Roman" w:hAnsi="Times New Roman"/>
          <w:sz w:val="28"/>
          <w:szCs w:val="28"/>
        </w:rPr>
        <w:t xml:space="preserve">, мелкой и общей моторики </w:t>
      </w:r>
      <w:r w:rsidR="0001442C" w:rsidRPr="008F509C">
        <w:rPr>
          <w:rFonts w:ascii="Times New Roman" w:hAnsi="Times New Roman"/>
          <w:sz w:val="28"/>
          <w:szCs w:val="28"/>
        </w:rPr>
        <w:t xml:space="preserve">позволяют компенсировать отставание в речевом развитии детей и подготовить их к поступлению в общеобразовательное учреждение. Этим и определяется </w:t>
      </w:r>
      <w:r w:rsidR="0001442C" w:rsidRPr="008F509C">
        <w:rPr>
          <w:rFonts w:ascii="Times New Roman" w:hAnsi="Times New Roman"/>
          <w:b/>
          <w:sz w:val="28"/>
          <w:szCs w:val="28"/>
        </w:rPr>
        <w:t xml:space="preserve">цель </w:t>
      </w:r>
      <w:r w:rsidR="0001442C" w:rsidRPr="008F509C">
        <w:rPr>
          <w:rFonts w:ascii="Times New Roman" w:hAnsi="Times New Roman"/>
          <w:sz w:val="28"/>
          <w:szCs w:val="28"/>
        </w:rPr>
        <w:t>данной программы.</w:t>
      </w:r>
    </w:p>
    <w:p w:rsidR="008C68D2" w:rsidRDefault="008C68D2" w:rsidP="00DD2DA7">
      <w:pPr>
        <w:pStyle w:val="a4"/>
        <w:spacing w:before="0" w:beforeAutospacing="0" w:after="0" w:afterAutospacing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1442C" w:rsidRPr="008F509C" w:rsidRDefault="0001442C" w:rsidP="00DD2DA7">
      <w:pPr>
        <w:pStyle w:val="a4"/>
        <w:spacing w:before="0" w:beforeAutospacing="0" w:after="0" w:afterAutospacing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F509C">
        <w:rPr>
          <w:rFonts w:ascii="Times New Roman" w:hAnsi="Times New Roman"/>
          <w:b/>
          <w:sz w:val="28"/>
          <w:szCs w:val="28"/>
        </w:rPr>
        <w:t>Задачи:</w:t>
      </w:r>
    </w:p>
    <w:p w:rsidR="008455F0" w:rsidRPr="008F509C" w:rsidRDefault="008455F0" w:rsidP="00DD2DA7">
      <w:pPr>
        <w:pStyle w:val="a4"/>
        <w:spacing w:before="0" w:beforeAutospacing="0" w:after="0" w:afterAutospacing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F509C">
        <w:rPr>
          <w:rFonts w:ascii="Times New Roman" w:hAnsi="Times New Roman"/>
          <w:b/>
          <w:sz w:val="28"/>
          <w:szCs w:val="28"/>
        </w:rPr>
        <w:t>Развивающие:</w:t>
      </w:r>
    </w:p>
    <w:p w:rsidR="0001442C" w:rsidRPr="008F509C" w:rsidRDefault="007764AC" w:rsidP="00DD2DA7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>Развивать и совершенствовать артикуляционную моторику дошкольников</w:t>
      </w:r>
      <w:r w:rsidR="0001442C" w:rsidRPr="008F509C">
        <w:rPr>
          <w:rFonts w:ascii="Times New Roman" w:hAnsi="Times New Roman"/>
          <w:sz w:val="28"/>
          <w:szCs w:val="28"/>
        </w:rPr>
        <w:t>;</w:t>
      </w:r>
    </w:p>
    <w:p w:rsidR="007764AC" w:rsidRPr="008F509C" w:rsidRDefault="007764AC" w:rsidP="00DD2DA7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>Развивать и совершенствовать мелкую моторику дошкольников;</w:t>
      </w:r>
    </w:p>
    <w:p w:rsidR="007764AC" w:rsidRDefault="007764AC" w:rsidP="00DD2DA7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>Развивать и совершенствовать общую моторику дошкольников;</w:t>
      </w:r>
    </w:p>
    <w:p w:rsidR="007764AC" w:rsidRPr="008F509C" w:rsidRDefault="007764AC" w:rsidP="00DD2DA7">
      <w:pPr>
        <w:pStyle w:val="a4"/>
        <w:numPr>
          <w:ilvl w:val="0"/>
          <w:numId w:val="5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 xml:space="preserve">Развивать </w:t>
      </w:r>
      <w:r w:rsidR="00DD2DA7">
        <w:rPr>
          <w:rFonts w:ascii="Times New Roman" w:hAnsi="Times New Roman"/>
          <w:sz w:val="28"/>
          <w:szCs w:val="28"/>
        </w:rPr>
        <w:t>такие психические процессы, как</w:t>
      </w:r>
      <w:r w:rsidRPr="008F509C">
        <w:rPr>
          <w:rFonts w:ascii="Times New Roman" w:hAnsi="Times New Roman"/>
          <w:sz w:val="28"/>
          <w:szCs w:val="28"/>
        </w:rPr>
        <w:t xml:space="preserve"> внимание, память, воображение, восприятие, мышление</w:t>
      </w:r>
      <w:r w:rsidRPr="008F509C">
        <w:rPr>
          <w:rFonts w:ascii="Times New Roman" w:hAnsi="Times New Roman"/>
          <w:b/>
          <w:sz w:val="28"/>
          <w:szCs w:val="28"/>
        </w:rPr>
        <w:t>.</w:t>
      </w:r>
    </w:p>
    <w:p w:rsidR="0009247B" w:rsidRDefault="0009247B" w:rsidP="00DD2DA7">
      <w:pPr>
        <w:pStyle w:val="a4"/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8455F0" w:rsidRDefault="008455F0" w:rsidP="00DD2DA7">
      <w:pPr>
        <w:pStyle w:val="a4"/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8F509C">
        <w:rPr>
          <w:rFonts w:ascii="Times New Roman" w:hAnsi="Times New Roman"/>
          <w:b/>
          <w:sz w:val="28"/>
          <w:szCs w:val="28"/>
        </w:rPr>
        <w:lastRenderedPageBreak/>
        <w:t>Обучающие:</w:t>
      </w:r>
    </w:p>
    <w:p w:rsidR="008455F0" w:rsidRPr="008F509C" w:rsidRDefault="0001442C" w:rsidP="00DD2DA7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F2003">
        <w:rPr>
          <w:rFonts w:ascii="Times New Roman" w:hAnsi="Times New Roman"/>
          <w:sz w:val="28"/>
          <w:szCs w:val="28"/>
        </w:rPr>
        <w:t>Ф</w:t>
      </w:r>
      <w:r w:rsidR="007764AC" w:rsidRPr="008F509C">
        <w:rPr>
          <w:rFonts w:ascii="Times New Roman" w:hAnsi="Times New Roman"/>
          <w:sz w:val="28"/>
          <w:szCs w:val="28"/>
        </w:rPr>
        <w:t>ормировать у дошкольников произносительные умения и навыки;</w:t>
      </w:r>
      <w:r w:rsidRPr="008F509C">
        <w:rPr>
          <w:rFonts w:ascii="Times New Roman" w:hAnsi="Times New Roman"/>
          <w:sz w:val="28"/>
          <w:szCs w:val="28"/>
        </w:rPr>
        <w:t xml:space="preserve">  </w:t>
      </w:r>
    </w:p>
    <w:p w:rsidR="0001442C" w:rsidRPr="008F509C" w:rsidRDefault="007764AC" w:rsidP="00DD2DA7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 xml:space="preserve">Учить </w:t>
      </w:r>
      <w:r w:rsidR="00DD2DA7" w:rsidRPr="008F509C">
        <w:rPr>
          <w:rFonts w:ascii="Times New Roman" w:hAnsi="Times New Roman"/>
          <w:sz w:val="28"/>
          <w:szCs w:val="28"/>
        </w:rPr>
        <w:t xml:space="preserve">производить </w:t>
      </w:r>
      <w:proofErr w:type="spellStart"/>
      <w:proofErr w:type="gramStart"/>
      <w:r w:rsidR="00DD2DA7" w:rsidRPr="008F509C">
        <w:rPr>
          <w:rFonts w:ascii="Times New Roman" w:hAnsi="Times New Roman"/>
          <w:sz w:val="28"/>
          <w:szCs w:val="28"/>
        </w:rPr>
        <w:t>звуко</w:t>
      </w:r>
      <w:proofErr w:type="spellEnd"/>
      <w:r w:rsidRPr="008F509C">
        <w:rPr>
          <w:rFonts w:ascii="Times New Roman" w:hAnsi="Times New Roman"/>
          <w:sz w:val="28"/>
          <w:szCs w:val="28"/>
        </w:rPr>
        <w:t xml:space="preserve"> – буквенный</w:t>
      </w:r>
      <w:proofErr w:type="gramEnd"/>
      <w:r w:rsidRPr="008F509C">
        <w:rPr>
          <w:rFonts w:ascii="Times New Roman" w:hAnsi="Times New Roman"/>
          <w:sz w:val="28"/>
          <w:szCs w:val="28"/>
        </w:rPr>
        <w:t xml:space="preserve"> анализ</w:t>
      </w:r>
      <w:r w:rsidR="0001442C" w:rsidRPr="008F509C">
        <w:rPr>
          <w:rFonts w:ascii="Times New Roman" w:hAnsi="Times New Roman"/>
          <w:sz w:val="28"/>
          <w:szCs w:val="28"/>
        </w:rPr>
        <w:t>;</w:t>
      </w:r>
    </w:p>
    <w:p w:rsidR="007764AC" w:rsidRPr="008F509C" w:rsidRDefault="007764AC" w:rsidP="00DD2DA7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>Обогащать активный и пассивный словарный запас дошкольников;</w:t>
      </w:r>
    </w:p>
    <w:p w:rsidR="0001442C" w:rsidRPr="008F509C" w:rsidRDefault="007764AC" w:rsidP="00DD2DA7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>Совершенствовать лексико-грамматический строй речи</w:t>
      </w:r>
      <w:r w:rsidR="0001442C" w:rsidRPr="008F509C">
        <w:rPr>
          <w:rFonts w:ascii="Times New Roman" w:hAnsi="Times New Roman"/>
          <w:sz w:val="28"/>
          <w:szCs w:val="28"/>
        </w:rPr>
        <w:t>;</w:t>
      </w:r>
    </w:p>
    <w:p w:rsidR="007764AC" w:rsidRPr="008F509C" w:rsidRDefault="007764AC" w:rsidP="00DD2DA7">
      <w:pPr>
        <w:pStyle w:val="a4"/>
        <w:numPr>
          <w:ilvl w:val="0"/>
          <w:numId w:val="6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>Формировать навыки связной речи у дошкольников.</w:t>
      </w:r>
    </w:p>
    <w:p w:rsidR="00E3398C" w:rsidRDefault="007764AC" w:rsidP="00DD2DA7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09C">
        <w:rPr>
          <w:rFonts w:ascii="Times New Roman" w:hAnsi="Times New Roman"/>
          <w:b/>
          <w:sz w:val="28"/>
          <w:szCs w:val="28"/>
        </w:rPr>
        <w:t>Воспитыва</w:t>
      </w:r>
      <w:r w:rsidR="00A3600C">
        <w:rPr>
          <w:rFonts w:ascii="Times New Roman" w:hAnsi="Times New Roman"/>
          <w:b/>
          <w:sz w:val="28"/>
          <w:szCs w:val="28"/>
        </w:rPr>
        <w:t>ю</w:t>
      </w:r>
      <w:r w:rsidRPr="008F509C">
        <w:rPr>
          <w:rFonts w:ascii="Times New Roman" w:hAnsi="Times New Roman"/>
          <w:b/>
          <w:sz w:val="28"/>
          <w:szCs w:val="28"/>
        </w:rPr>
        <w:t>щие:</w:t>
      </w:r>
    </w:p>
    <w:p w:rsidR="00A3600C" w:rsidRPr="00A3600C" w:rsidRDefault="007764AC" w:rsidP="00DD2DA7">
      <w:pPr>
        <w:numPr>
          <w:ilvl w:val="0"/>
          <w:numId w:val="17"/>
        </w:numPr>
        <w:spacing w:before="0" w:beforeAutospacing="0" w:after="0" w:afterAutospacing="0" w:line="240" w:lineRule="auto"/>
        <w:ind w:left="284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3600C">
        <w:rPr>
          <w:rFonts w:ascii="Times New Roman" w:hAnsi="Times New Roman"/>
          <w:sz w:val="28"/>
          <w:szCs w:val="28"/>
        </w:rPr>
        <w:t>Воспитывать у дошкольников речевую</w:t>
      </w:r>
      <w:r w:rsidR="0001442C" w:rsidRPr="00A3600C">
        <w:rPr>
          <w:rFonts w:ascii="Times New Roman" w:hAnsi="Times New Roman"/>
          <w:sz w:val="28"/>
          <w:szCs w:val="28"/>
        </w:rPr>
        <w:t xml:space="preserve"> культ</w:t>
      </w:r>
      <w:r w:rsidRPr="00A3600C">
        <w:rPr>
          <w:rFonts w:ascii="Times New Roman" w:hAnsi="Times New Roman"/>
          <w:sz w:val="28"/>
          <w:szCs w:val="28"/>
        </w:rPr>
        <w:t>уру;</w:t>
      </w:r>
    </w:p>
    <w:p w:rsidR="00A3600C" w:rsidRPr="00A3600C" w:rsidRDefault="007764AC" w:rsidP="00DD2DA7">
      <w:pPr>
        <w:pStyle w:val="a4"/>
        <w:numPr>
          <w:ilvl w:val="0"/>
          <w:numId w:val="17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3600C">
        <w:rPr>
          <w:rFonts w:ascii="Times New Roman" w:hAnsi="Times New Roman"/>
          <w:sz w:val="28"/>
          <w:szCs w:val="28"/>
        </w:rPr>
        <w:t xml:space="preserve">Воспитывать у </w:t>
      </w:r>
      <w:r w:rsidR="00DD2DA7" w:rsidRPr="00A3600C">
        <w:rPr>
          <w:rFonts w:ascii="Times New Roman" w:hAnsi="Times New Roman"/>
          <w:sz w:val="28"/>
          <w:szCs w:val="28"/>
        </w:rPr>
        <w:t>дошкольников любовь</w:t>
      </w:r>
      <w:r w:rsidR="001C70EF" w:rsidRPr="00A3600C">
        <w:rPr>
          <w:rFonts w:ascii="Times New Roman" w:hAnsi="Times New Roman"/>
          <w:sz w:val="28"/>
          <w:szCs w:val="28"/>
        </w:rPr>
        <w:t xml:space="preserve"> </w:t>
      </w:r>
      <w:r w:rsidRPr="00A3600C">
        <w:rPr>
          <w:rFonts w:ascii="Times New Roman" w:hAnsi="Times New Roman"/>
          <w:sz w:val="28"/>
          <w:szCs w:val="28"/>
        </w:rPr>
        <w:t>к родному языку;</w:t>
      </w:r>
    </w:p>
    <w:p w:rsidR="00A3600C" w:rsidRPr="00A3600C" w:rsidRDefault="007764AC" w:rsidP="00DD2DA7">
      <w:pPr>
        <w:pStyle w:val="a4"/>
        <w:numPr>
          <w:ilvl w:val="0"/>
          <w:numId w:val="17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3600C">
        <w:rPr>
          <w:rFonts w:ascii="Times New Roman" w:hAnsi="Times New Roman"/>
          <w:sz w:val="28"/>
          <w:szCs w:val="28"/>
        </w:rPr>
        <w:t>Че</w:t>
      </w:r>
      <w:r w:rsidR="001C70EF" w:rsidRPr="00A3600C">
        <w:rPr>
          <w:rFonts w:ascii="Times New Roman" w:hAnsi="Times New Roman"/>
          <w:sz w:val="28"/>
          <w:szCs w:val="28"/>
        </w:rPr>
        <w:t>рез введение в программу элементов народоведения воспитывать у дошкольников уважение к народным т</w:t>
      </w:r>
      <w:r w:rsidR="001F7BF0" w:rsidRPr="00A3600C">
        <w:rPr>
          <w:rFonts w:ascii="Times New Roman" w:hAnsi="Times New Roman"/>
          <w:sz w:val="28"/>
          <w:szCs w:val="28"/>
        </w:rPr>
        <w:t>радициям, обычаям и</w:t>
      </w:r>
      <w:r w:rsidR="001C70EF" w:rsidRPr="00A3600C">
        <w:rPr>
          <w:rFonts w:ascii="Times New Roman" w:hAnsi="Times New Roman"/>
          <w:sz w:val="28"/>
          <w:szCs w:val="28"/>
        </w:rPr>
        <w:t xml:space="preserve"> праздникам;</w:t>
      </w:r>
    </w:p>
    <w:p w:rsidR="001C70EF" w:rsidRPr="00A3600C" w:rsidRDefault="001C70EF" w:rsidP="00DD2DA7">
      <w:pPr>
        <w:pStyle w:val="a4"/>
        <w:numPr>
          <w:ilvl w:val="0"/>
          <w:numId w:val="17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A3600C">
        <w:rPr>
          <w:rFonts w:ascii="Times New Roman" w:hAnsi="Times New Roman"/>
          <w:sz w:val="28"/>
          <w:szCs w:val="28"/>
        </w:rPr>
        <w:t>Воспитывать у детей культуру поведения на занятиях, дисциплинированность.</w:t>
      </w:r>
    </w:p>
    <w:p w:rsidR="00DD2DA7" w:rsidRDefault="00DD2DA7" w:rsidP="00DD2DA7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F509C" w:rsidRPr="008F509C" w:rsidRDefault="008F509C" w:rsidP="00DD2DA7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09C">
        <w:rPr>
          <w:rFonts w:ascii="Times New Roman" w:hAnsi="Times New Roman"/>
          <w:b/>
          <w:sz w:val="28"/>
          <w:szCs w:val="28"/>
        </w:rPr>
        <w:t>Отличи</w:t>
      </w:r>
      <w:r>
        <w:rPr>
          <w:rFonts w:ascii="Times New Roman" w:hAnsi="Times New Roman"/>
          <w:b/>
          <w:sz w:val="28"/>
          <w:szCs w:val="28"/>
        </w:rPr>
        <w:t>тельные особенности</w:t>
      </w:r>
      <w:r w:rsidRPr="008F509C">
        <w:rPr>
          <w:rFonts w:ascii="Times New Roman" w:hAnsi="Times New Roman"/>
          <w:b/>
          <w:sz w:val="28"/>
          <w:szCs w:val="28"/>
        </w:rPr>
        <w:t xml:space="preserve"> программы.</w:t>
      </w:r>
    </w:p>
    <w:p w:rsidR="008C68D2" w:rsidRDefault="008C68D2" w:rsidP="00DD2DA7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2DA7" w:rsidRDefault="00DD2DA7" w:rsidP="00DD2DA7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2DA7" w:rsidRDefault="00DD2DA7" w:rsidP="00DD2DA7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2DA7" w:rsidRDefault="00DD2DA7" w:rsidP="00DD2DA7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2DA7" w:rsidRDefault="00DD2DA7" w:rsidP="00DD2DA7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2DA7" w:rsidRDefault="00DD2DA7" w:rsidP="00DD2DA7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2DA7" w:rsidRDefault="00DD2DA7" w:rsidP="00DD2DA7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2DA7" w:rsidRDefault="00DD2DA7" w:rsidP="00DD2DA7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2DA7" w:rsidRDefault="00DD2DA7" w:rsidP="00DD2DA7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2DA7" w:rsidRDefault="00DD2DA7" w:rsidP="00DD2DA7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D2DA7" w:rsidRDefault="00DD2DA7" w:rsidP="00DD2DA7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E5519" w:rsidRDefault="003E5519" w:rsidP="00DD2DA7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1442C" w:rsidRPr="003E5519" w:rsidRDefault="001F7BF0" w:rsidP="00DD2DA7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3E5519">
        <w:rPr>
          <w:rFonts w:ascii="Times New Roman" w:hAnsi="Times New Roman"/>
          <w:b/>
          <w:sz w:val="28"/>
          <w:szCs w:val="28"/>
        </w:rPr>
        <w:t xml:space="preserve">Срок реализации данной программы – </w:t>
      </w:r>
      <w:r w:rsidRPr="003E5519">
        <w:rPr>
          <w:rFonts w:ascii="Times New Roman" w:hAnsi="Times New Roman"/>
          <w:sz w:val="28"/>
          <w:szCs w:val="28"/>
        </w:rPr>
        <w:t>1 год.</w:t>
      </w:r>
    </w:p>
    <w:p w:rsidR="001F7BF0" w:rsidRPr="006679C2" w:rsidRDefault="001F7BF0" w:rsidP="00DD2DA7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занятий</w:t>
      </w:r>
      <w:r w:rsidR="006679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6679C2">
        <w:rPr>
          <w:rFonts w:ascii="Times New Roman" w:hAnsi="Times New Roman"/>
          <w:sz w:val="28"/>
          <w:szCs w:val="28"/>
        </w:rPr>
        <w:t>групповая.</w:t>
      </w:r>
    </w:p>
    <w:p w:rsidR="001F7BF0" w:rsidRDefault="001F7BF0" w:rsidP="00DD2DA7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занятий –</w:t>
      </w:r>
      <w:r w:rsidR="00912208">
        <w:rPr>
          <w:rFonts w:ascii="Times New Roman" w:hAnsi="Times New Roman"/>
          <w:b/>
          <w:sz w:val="28"/>
          <w:szCs w:val="28"/>
        </w:rPr>
        <w:t xml:space="preserve"> </w:t>
      </w:r>
      <w:r w:rsidRPr="006679C2">
        <w:rPr>
          <w:rFonts w:ascii="Times New Roman" w:hAnsi="Times New Roman"/>
          <w:sz w:val="28"/>
          <w:szCs w:val="28"/>
        </w:rPr>
        <w:t xml:space="preserve">в неделю </w:t>
      </w:r>
      <w:r w:rsidR="004C5646">
        <w:rPr>
          <w:rFonts w:ascii="Times New Roman" w:hAnsi="Times New Roman"/>
          <w:sz w:val="28"/>
          <w:szCs w:val="28"/>
        </w:rPr>
        <w:t>2</w:t>
      </w:r>
      <w:r w:rsidR="00912208">
        <w:rPr>
          <w:rFonts w:ascii="Times New Roman" w:hAnsi="Times New Roman"/>
          <w:b/>
          <w:sz w:val="28"/>
          <w:szCs w:val="28"/>
        </w:rPr>
        <w:t xml:space="preserve"> </w:t>
      </w:r>
      <w:r w:rsidR="00912208" w:rsidRPr="006679C2">
        <w:rPr>
          <w:rFonts w:ascii="Times New Roman" w:hAnsi="Times New Roman"/>
          <w:sz w:val="28"/>
          <w:szCs w:val="28"/>
        </w:rPr>
        <w:t xml:space="preserve">занятия </w:t>
      </w:r>
      <w:r w:rsidRPr="006679C2">
        <w:rPr>
          <w:rFonts w:ascii="Times New Roman" w:hAnsi="Times New Roman"/>
          <w:sz w:val="28"/>
          <w:szCs w:val="28"/>
        </w:rPr>
        <w:t>(</w:t>
      </w:r>
      <w:r w:rsidR="006679C2" w:rsidRPr="006679C2">
        <w:rPr>
          <w:rFonts w:ascii="Times New Roman" w:hAnsi="Times New Roman"/>
          <w:sz w:val="28"/>
          <w:szCs w:val="28"/>
        </w:rPr>
        <w:t>1занятие</w:t>
      </w:r>
      <w:r w:rsidR="004C5646">
        <w:rPr>
          <w:rFonts w:ascii="Times New Roman" w:hAnsi="Times New Roman"/>
          <w:sz w:val="28"/>
          <w:szCs w:val="28"/>
        </w:rPr>
        <w:t xml:space="preserve"> </w:t>
      </w:r>
      <w:r w:rsidR="006679C2" w:rsidRPr="006679C2">
        <w:rPr>
          <w:rFonts w:ascii="Times New Roman" w:hAnsi="Times New Roman"/>
          <w:sz w:val="28"/>
          <w:szCs w:val="28"/>
        </w:rPr>
        <w:t>=</w:t>
      </w:r>
      <w:r w:rsidR="004C5646">
        <w:rPr>
          <w:rFonts w:ascii="Times New Roman" w:hAnsi="Times New Roman"/>
          <w:sz w:val="28"/>
          <w:szCs w:val="28"/>
        </w:rPr>
        <w:t xml:space="preserve"> </w:t>
      </w:r>
      <w:r w:rsidR="006679C2" w:rsidRPr="006679C2">
        <w:rPr>
          <w:rFonts w:ascii="Times New Roman" w:hAnsi="Times New Roman"/>
          <w:sz w:val="28"/>
          <w:szCs w:val="28"/>
        </w:rPr>
        <w:t>30мин.)</w:t>
      </w:r>
      <w:r w:rsidR="00912208">
        <w:rPr>
          <w:rFonts w:ascii="Times New Roman" w:hAnsi="Times New Roman"/>
          <w:sz w:val="28"/>
          <w:szCs w:val="28"/>
        </w:rPr>
        <w:t xml:space="preserve"> </w:t>
      </w:r>
    </w:p>
    <w:p w:rsidR="00912208" w:rsidRPr="00912208" w:rsidRDefault="00912208" w:rsidP="00DD2DA7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91220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C5646">
        <w:rPr>
          <w:rFonts w:ascii="Times New Roman" w:hAnsi="Times New Roman"/>
          <w:sz w:val="28"/>
          <w:szCs w:val="28"/>
        </w:rPr>
        <w:t>в год- 60</w:t>
      </w:r>
      <w:r w:rsidRPr="00912208">
        <w:rPr>
          <w:rFonts w:ascii="Times New Roman" w:hAnsi="Times New Roman"/>
          <w:sz w:val="28"/>
          <w:szCs w:val="28"/>
        </w:rPr>
        <w:t xml:space="preserve"> занятий.</w:t>
      </w:r>
    </w:p>
    <w:p w:rsidR="0009247B" w:rsidRDefault="0009247B" w:rsidP="008C68D2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679C2" w:rsidRDefault="006679C2" w:rsidP="008C68D2">
      <w:pPr>
        <w:spacing w:before="0" w:beforeAutospacing="0" w:after="0" w:afterAutospacing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 и способы их проверки.</w:t>
      </w:r>
    </w:p>
    <w:p w:rsidR="004C5646" w:rsidRPr="004C5646" w:rsidRDefault="004C5646" w:rsidP="008C68D2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</w:t>
      </w:r>
      <w:r w:rsidRPr="004C564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ожидаемых  результатов и способов их проверки</w:t>
      </w:r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включает:</w:t>
      </w:r>
    </w:p>
    <w:p w:rsidR="004C5646" w:rsidRPr="004C5646" w:rsidRDefault="004C5646" w:rsidP="008C68D2">
      <w:pPr>
        <w:widowControl w:val="0"/>
        <w:numPr>
          <w:ilvl w:val="0"/>
          <w:numId w:val="18"/>
        </w:numPr>
        <w:tabs>
          <w:tab w:val="left" w:pos="142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284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>Описание ценностных ориентиров содержа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образовательной программы «Секреты красивой речи</w:t>
      </w:r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C5646" w:rsidRPr="004C5646" w:rsidRDefault="004C5646" w:rsidP="008C68D2">
      <w:pPr>
        <w:widowControl w:val="0"/>
        <w:numPr>
          <w:ilvl w:val="0"/>
          <w:numId w:val="18"/>
        </w:numPr>
        <w:tabs>
          <w:tab w:val="left" w:pos="142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284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 xml:space="preserve">Описание личностных, </w:t>
      </w:r>
      <w:proofErr w:type="spellStart"/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предметных результатов по итогам обучения.</w:t>
      </w:r>
    </w:p>
    <w:p w:rsidR="004C5646" w:rsidRPr="004C5646" w:rsidRDefault="004C5646" w:rsidP="008C68D2">
      <w:pPr>
        <w:widowControl w:val="0"/>
        <w:numPr>
          <w:ilvl w:val="0"/>
          <w:numId w:val="18"/>
        </w:numPr>
        <w:tabs>
          <w:tab w:val="left" w:pos="142"/>
        </w:tabs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284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Указание способов отслеживания (диагностики) успешности овладения </w:t>
      </w:r>
      <w:proofErr w:type="gramStart"/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содержанием образовательной программы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Секреты красивой речи</w:t>
      </w:r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C5646" w:rsidRPr="004C5646" w:rsidRDefault="004C5646" w:rsidP="008C68D2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284" w:firstLine="0"/>
        <w:contextualSpacing/>
        <w:jc w:val="center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C564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ценностных ориентиров содержания образовательной программы «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Секреты красивой речи</w:t>
      </w:r>
      <w:r w:rsidRPr="004C564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».</w:t>
      </w:r>
    </w:p>
    <w:p w:rsidR="004C5646" w:rsidRPr="004C5646" w:rsidRDefault="004C5646" w:rsidP="008C68D2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Одним из результатов </w:t>
      </w:r>
      <w:proofErr w:type="gramStart"/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>обучения по программе</w:t>
      </w:r>
      <w:proofErr w:type="gramEnd"/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Секреты красивой речи</w:t>
      </w:r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 xml:space="preserve">» является решение задач воспитания – осмысление и </w:t>
      </w:r>
      <w:proofErr w:type="spellStart"/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>интериоризация</w:t>
      </w:r>
      <w:proofErr w:type="spellEnd"/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(присвоение) обучающимися системы ценностей:</w:t>
      </w:r>
    </w:p>
    <w:p w:rsidR="004C5646" w:rsidRPr="004C5646" w:rsidRDefault="004C5646" w:rsidP="008C68D2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284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646">
        <w:rPr>
          <w:rFonts w:ascii="Times New Roman" w:eastAsia="Times New Roman" w:hAnsi="Times New Roman"/>
          <w:b/>
          <w:sz w:val="28"/>
          <w:szCs w:val="28"/>
          <w:lang w:eastAsia="ru-RU"/>
        </w:rPr>
        <w:t>ценность жизни</w:t>
      </w:r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5646">
        <w:rPr>
          <w:rFonts w:ascii="Times New Roman" w:eastAsia="Times New Roman" w:hAnsi="Times New Roman"/>
          <w:b/>
          <w:sz w:val="28"/>
          <w:szCs w:val="28"/>
          <w:lang w:eastAsia="ru-RU"/>
        </w:rPr>
        <w:t>и человека</w:t>
      </w:r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</w:t>
      </w:r>
    </w:p>
    <w:p w:rsidR="004C5646" w:rsidRPr="004C5646" w:rsidRDefault="004C5646" w:rsidP="008C68D2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284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ценность общения </w:t>
      </w:r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 xml:space="preserve">– понимание важности общения как значимой составляющей жизни общества, как одного из основополагающих элементов культуры. </w:t>
      </w:r>
    </w:p>
    <w:p w:rsidR="004C5646" w:rsidRPr="004C5646" w:rsidRDefault="004C5646" w:rsidP="008C68D2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646">
        <w:rPr>
          <w:rFonts w:ascii="Times New Roman" w:eastAsia="Times New Roman" w:hAnsi="Times New Roman"/>
          <w:b/>
          <w:sz w:val="28"/>
          <w:szCs w:val="28"/>
          <w:lang w:eastAsia="ru-RU"/>
        </w:rPr>
        <w:t>ценность добра и истины</w:t>
      </w:r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(например, </w:t>
      </w:r>
      <w:r w:rsidRPr="004C5646">
        <w:rPr>
          <w:rFonts w:ascii="Times New Roman" w:eastAsia="Times New Roman" w:hAnsi="Times New Roman"/>
          <w:i/>
          <w:sz w:val="28"/>
          <w:szCs w:val="28"/>
          <w:lang w:eastAsia="ru-RU"/>
        </w:rPr>
        <w:t>поступай так, как ты бы хотел, чтобы поступали с тобой; не говори неправды; будь милосерден и т.д.</w:t>
      </w:r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4C5646" w:rsidRPr="004C5646" w:rsidRDefault="004C5646" w:rsidP="008C68D2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ценность семьи – </w:t>
      </w:r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>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</w:t>
      </w:r>
    </w:p>
    <w:p w:rsidR="004C5646" w:rsidRPr="004C5646" w:rsidRDefault="004C5646" w:rsidP="008C68D2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646">
        <w:rPr>
          <w:rFonts w:ascii="Times New Roman" w:eastAsia="Times New Roman" w:hAnsi="Times New Roman"/>
          <w:b/>
          <w:sz w:val="28"/>
          <w:szCs w:val="28"/>
          <w:lang w:eastAsia="ru-RU"/>
        </w:rPr>
        <w:t>ценность труда и творчества</w:t>
      </w:r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признание труда как необходимой составляющей жизни человека, творчества как вершины, которая доступна любому человеку в своей области. </w:t>
      </w:r>
    </w:p>
    <w:p w:rsidR="004C5646" w:rsidRPr="004C5646" w:rsidRDefault="004C5646" w:rsidP="008C68D2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5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ценность социальной солидарности – </w:t>
      </w:r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обладание чувствами справедливости, милосердия, чести, толерантности, достоинства по отношению к себе и к другим людям. </w:t>
      </w:r>
    </w:p>
    <w:p w:rsidR="004C5646" w:rsidRPr="004C5646" w:rsidRDefault="004C5646" w:rsidP="008C68D2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6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ценность гражданственности и патриотизма </w:t>
      </w:r>
      <w:r w:rsidRPr="004C5646">
        <w:rPr>
          <w:rFonts w:ascii="Times New Roman" w:eastAsia="Times New Roman" w:hAnsi="Times New Roman"/>
          <w:sz w:val="28"/>
          <w:szCs w:val="28"/>
          <w:lang w:eastAsia="ru-RU"/>
        </w:rPr>
        <w:t xml:space="preserve">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 </w:t>
      </w:r>
    </w:p>
    <w:p w:rsidR="004C5646" w:rsidRPr="004C5646" w:rsidRDefault="004C5646" w:rsidP="004C5646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/>
        <w:ind w:firstLine="708"/>
        <w:contextualSpacing/>
        <w:jc w:val="center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C5646" w:rsidRPr="004C5646" w:rsidRDefault="004C5646" w:rsidP="008B466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before="0" w:beforeAutospacing="0" w:after="0" w:afterAutospacing="0"/>
        <w:contextualSpacing/>
        <w:jc w:val="center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C564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Личностные, </w:t>
      </w:r>
      <w:proofErr w:type="spellStart"/>
      <w:r w:rsidRPr="004C564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4C564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и предметные результаты освоения образовательной программы «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Секреты красивой речи</w:t>
      </w:r>
      <w:r w:rsidRPr="004C564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</w:t>
      </w:r>
    </w:p>
    <w:tbl>
      <w:tblPr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5812"/>
        <w:gridCol w:w="3402"/>
      </w:tblGrid>
      <w:tr w:rsidR="0009247B" w:rsidRPr="00257668" w:rsidTr="008B4660">
        <w:trPr>
          <w:trHeight w:val="983"/>
        </w:trPr>
        <w:tc>
          <w:tcPr>
            <w:tcW w:w="7797" w:type="dxa"/>
            <w:gridSpan w:val="2"/>
            <w:shd w:val="clear" w:color="auto" w:fill="92D050"/>
          </w:tcPr>
          <w:p w:rsidR="0009247B" w:rsidRPr="008B4660" w:rsidRDefault="0009247B" w:rsidP="008B466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247B" w:rsidRPr="008B4660" w:rsidRDefault="0009247B" w:rsidP="008B466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660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 РЕЗУЛЬТАТЫ </w:t>
            </w:r>
          </w:p>
        </w:tc>
        <w:tc>
          <w:tcPr>
            <w:tcW w:w="3402" w:type="dxa"/>
            <w:shd w:val="clear" w:color="auto" w:fill="92D050"/>
          </w:tcPr>
          <w:p w:rsidR="0009247B" w:rsidRPr="008B4660" w:rsidRDefault="0009247B" w:rsidP="008B466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247B" w:rsidRPr="008B4660" w:rsidRDefault="0009247B" w:rsidP="008B466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660">
              <w:rPr>
                <w:rFonts w:ascii="Times New Roman" w:hAnsi="Times New Roman"/>
                <w:b/>
                <w:sz w:val="28"/>
                <w:szCs w:val="28"/>
              </w:rPr>
              <w:t xml:space="preserve">МЕТОДИКИ </w:t>
            </w:r>
          </w:p>
        </w:tc>
      </w:tr>
      <w:tr w:rsidR="0009247B" w:rsidRPr="00257668" w:rsidTr="008B4660">
        <w:trPr>
          <w:cantSplit/>
          <w:trHeight w:val="1134"/>
        </w:trPr>
        <w:tc>
          <w:tcPr>
            <w:tcW w:w="7797" w:type="dxa"/>
            <w:gridSpan w:val="2"/>
            <w:shd w:val="clear" w:color="auto" w:fill="auto"/>
          </w:tcPr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1.Воспитание патриотизма, уважения к Отечеству.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2.Формирование осознанного, уважительного и доброжелательного отношения к другому человеку.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3.Формирование ценности здорового и безопасного образа жизни.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4.Формирование культуры межличностных отношений.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5.Освоение  социальных норм, правил поведения, социальных ролей: член коллектива, товарищ, ученик, лидер и др.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6.Формирование умения подчинять свои действия интересам группы, требованию взрослых.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7. Формирование основ экологической  культуры.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8. Формирование интереса к творческой деятельности.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9247B" w:rsidRPr="008B4660" w:rsidRDefault="0009247B" w:rsidP="008B4660">
            <w:pPr>
              <w:spacing w:before="0" w:beforeAutospacing="0" w:after="0" w:afterAutospacing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Определение самооценки (тест «Лесенка»),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Выявление мотивации  к обучению (методика Гинзбурга),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 xml:space="preserve">Изучение уровня мотивации обучения (Методика Н.Г. </w:t>
            </w:r>
            <w:proofErr w:type="spellStart"/>
            <w:r w:rsidRPr="008B4660">
              <w:rPr>
                <w:rFonts w:ascii="Times New Roman" w:hAnsi="Times New Roman"/>
                <w:sz w:val="24"/>
                <w:szCs w:val="24"/>
              </w:rPr>
              <w:t>Лускановой</w:t>
            </w:r>
            <w:proofErr w:type="spellEnd"/>
            <w:r w:rsidRPr="008B4660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Изучение уровня удовлетворенности работой учреждения (Адаптированная методика Е.Н. Степанова, анкета для родителей).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47B" w:rsidRPr="00257668" w:rsidTr="008B4660">
        <w:trPr>
          <w:cantSplit/>
          <w:trHeight w:val="113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92D050"/>
          </w:tcPr>
          <w:p w:rsidR="0009247B" w:rsidRPr="008B4660" w:rsidRDefault="0009247B" w:rsidP="008B466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247B" w:rsidRPr="008B4660" w:rsidRDefault="0009247B" w:rsidP="008B466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660"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  <w:p w:rsidR="0009247B" w:rsidRPr="008B4660" w:rsidRDefault="0009247B" w:rsidP="008B466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shd w:val="clear" w:color="auto" w:fill="92D050"/>
          </w:tcPr>
          <w:p w:rsidR="0009247B" w:rsidRPr="008B4660" w:rsidRDefault="0009247B" w:rsidP="008B466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47B" w:rsidRPr="008B4660" w:rsidRDefault="0009247B" w:rsidP="008B4660">
            <w:pPr>
              <w:spacing w:after="200" w:line="276" w:lineRule="auto"/>
              <w:ind w:left="4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660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3402" w:type="dxa"/>
            <w:shd w:val="clear" w:color="auto" w:fill="92D050"/>
          </w:tcPr>
          <w:p w:rsidR="0009247B" w:rsidRPr="008B4660" w:rsidRDefault="0009247B" w:rsidP="008B466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247B" w:rsidRPr="008B4660" w:rsidRDefault="0009247B" w:rsidP="008B4660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660">
              <w:rPr>
                <w:rFonts w:ascii="Times New Roman" w:hAnsi="Times New Roman"/>
                <w:b/>
                <w:sz w:val="28"/>
                <w:szCs w:val="28"/>
              </w:rPr>
              <w:t>МЕТОДИКИ</w:t>
            </w:r>
          </w:p>
        </w:tc>
      </w:tr>
      <w:tr w:rsidR="0009247B" w:rsidRPr="00257668" w:rsidTr="008B4660">
        <w:tc>
          <w:tcPr>
            <w:tcW w:w="1985" w:type="dxa"/>
            <w:shd w:val="clear" w:color="auto" w:fill="FFC000"/>
          </w:tcPr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4660">
              <w:rPr>
                <w:rFonts w:ascii="Times New Roman" w:hAnsi="Times New Roman"/>
                <w:b/>
                <w:sz w:val="28"/>
                <w:szCs w:val="28"/>
              </w:rPr>
              <w:t>Познаватель</w:t>
            </w:r>
            <w:proofErr w:type="spellEnd"/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4660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1.Сформированность сенсорных эталонов.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2.Ориентировка в пространстве и во времени.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3.Умение применять правила и пользоваться инструкциями.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4.Умение (при помощи взрослого) соблюдать алгоритмы действий и явлений окружающей действительности.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5.Умение осуществлять классификацию на конкретном предметном материале.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6.Умение выделять существенные признаки объектов.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7.Умение устанавливать аналогии на предметном материале.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8.Умение производить знаково-символические действия, кодирование, декодирование предметов.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9.Умение производить анализ и синтез объектов.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 xml:space="preserve">10.Умение устанавливать причинно-следственные связи. </w:t>
            </w:r>
          </w:p>
        </w:tc>
        <w:tc>
          <w:tcPr>
            <w:tcW w:w="3402" w:type="dxa"/>
            <w:shd w:val="clear" w:color="auto" w:fill="auto"/>
          </w:tcPr>
          <w:p w:rsidR="0009247B" w:rsidRPr="008B4660" w:rsidRDefault="0009247B" w:rsidP="008B4660">
            <w:pPr>
              <w:spacing w:before="0" w:beforeAutospacing="0" w:after="0" w:afterAutospacing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660">
              <w:rPr>
                <w:rFonts w:ascii="Times New Roman" w:hAnsi="Times New Roman"/>
                <w:sz w:val="20"/>
                <w:szCs w:val="20"/>
              </w:rPr>
              <w:t xml:space="preserve">Рисуночный </w:t>
            </w:r>
            <w:proofErr w:type="gramStart"/>
            <w:r w:rsidRPr="008B4660">
              <w:rPr>
                <w:rFonts w:ascii="Times New Roman" w:hAnsi="Times New Roman"/>
                <w:sz w:val="20"/>
                <w:szCs w:val="20"/>
              </w:rPr>
              <w:t>тест</w:t>
            </w:r>
            <w:proofErr w:type="gramEnd"/>
            <w:r w:rsidRPr="008B4660">
              <w:rPr>
                <w:rFonts w:ascii="Times New Roman" w:hAnsi="Times New Roman"/>
                <w:sz w:val="20"/>
                <w:szCs w:val="20"/>
              </w:rPr>
              <w:t xml:space="preserve"> «Какие предметы спрятаны?»,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660">
              <w:rPr>
                <w:rFonts w:ascii="Times New Roman" w:hAnsi="Times New Roman"/>
                <w:sz w:val="20"/>
                <w:szCs w:val="20"/>
              </w:rPr>
              <w:t>Задание «Повтори фразу»,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660">
              <w:rPr>
                <w:rFonts w:ascii="Times New Roman" w:hAnsi="Times New Roman"/>
                <w:sz w:val="20"/>
                <w:szCs w:val="20"/>
              </w:rPr>
              <w:t>«Что перепутал художник?»,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660">
              <w:rPr>
                <w:rFonts w:ascii="Times New Roman" w:hAnsi="Times New Roman"/>
                <w:sz w:val="20"/>
                <w:szCs w:val="20"/>
              </w:rPr>
              <w:t>Методика Рея «Запутанные линии»,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660">
              <w:rPr>
                <w:rFonts w:ascii="Times New Roman" w:hAnsi="Times New Roman"/>
                <w:sz w:val="20"/>
                <w:szCs w:val="20"/>
              </w:rPr>
              <w:t xml:space="preserve">Цифровая методика </w:t>
            </w:r>
            <w:proofErr w:type="spellStart"/>
            <w:r w:rsidRPr="008B4660">
              <w:rPr>
                <w:rFonts w:ascii="Times New Roman" w:hAnsi="Times New Roman"/>
                <w:sz w:val="20"/>
                <w:szCs w:val="20"/>
              </w:rPr>
              <w:t>Шульте</w:t>
            </w:r>
            <w:proofErr w:type="spellEnd"/>
            <w:r w:rsidRPr="008B46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660">
              <w:rPr>
                <w:rFonts w:ascii="Times New Roman" w:hAnsi="Times New Roman"/>
                <w:sz w:val="20"/>
                <w:szCs w:val="20"/>
              </w:rPr>
              <w:t>Методика Векслера,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660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proofErr w:type="spellStart"/>
            <w:r w:rsidRPr="008B4660">
              <w:rPr>
                <w:rFonts w:ascii="Times New Roman" w:hAnsi="Times New Roman"/>
                <w:sz w:val="20"/>
                <w:szCs w:val="20"/>
              </w:rPr>
              <w:t>Лурия</w:t>
            </w:r>
            <w:proofErr w:type="spellEnd"/>
            <w:r w:rsidRPr="008B4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660">
              <w:rPr>
                <w:rFonts w:ascii="Times New Roman" w:hAnsi="Times New Roman"/>
                <w:sz w:val="20"/>
                <w:szCs w:val="20"/>
              </w:rPr>
              <w:t>«10 слов»,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660">
              <w:rPr>
                <w:rFonts w:ascii="Times New Roman" w:hAnsi="Times New Roman"/>
                <w:sz w:val="20"/>
                <w:szCs w:val="20"/>
              </w:rPr>
              <w:t>Методика «</w:t>
            </w:r>
            <w:proofErr w:type="spellStart"/>
            <w:r w:rsidRPr="008B4660">
              <w:rPr>
                <w:rFonts w:ascii="Times New Roman" w:hAnsi="Times New Roman"/>
                <w:sz w:val="20"/>
                <w:szCs w:val="20"/>
              </w:rPr>
              <w:t>Дорисовывание</w:t>
            </w:r>
            <w:proofErr w:type="spellEnd"/>
            <w:r w:rsidRPr="008B4660">
              <w:rPr>
                <w:rFonts w:ascii="Times New Roman" w:hAnsi="Times New Roman"/>
                <w:sz w:val="20"/>
                <w:szCs w:val="20"/>
              </w:rPr>
              <w:t xml:space="preserve"> фигур»,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660">
              <w:rPr>
                <w:rFonts w:ascii="Times New Roman" w:hAnsi="Times New Roman"/>
                <w:sz w:val="20"/>
                <w:szCs w:val="20"/>
              </w:rPr>
              <w:t xml:space="preserve">Рассказ по сюжетной картине, 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660">
              <w:rPr>
                <w:rFonts w:ascii="Times New Roman" w:hAnsi="Times New Roman"/>
                <w:sz w:val="20"/>
                <w:szCs w:val="20"/>
              </w:rPr>
              <w:t>Методика «Что здесь лишнее».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ind w:left="3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47B" w:rsidRPr="00257668" w:rsidTr="008B4660">
        <w:tc>
          <w:tcPr>
            <w:tcW w:w="1985" w:type="dxa"/>
            <w:shd w:val="clear" w:color="auto" w:fill="FFC000"/>
          </w:tcPr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4660">
              <w:rPr>
                <w:rFonts w:ascii="Times New Roman" w:hAnsi="Times New Roman"/>
                <w:b/>
                <w:sz w:val="28"/>
                <w:szCs w:val="28"/>
              </w:rPr>
              <w:t>Регулятив</w:t>
            </w:r>
            <w:proofErr w:type="spellEnd"/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4660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1.Умение осуществлять действие по образцу и заданному правилу.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2.Умение сохранять заданную цель.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3.Умение видеть указанную ошибку и исправлять её по указанию взрослого.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4.Умение планировать свое действие в соответствии с конкретной задачей.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5.Умение контролировать свою деятельность по результату.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6.Умение адекватно понимать оценку взрослого и сверстника.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7.Умение работать по инструкции взрослого.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 xml:space="preserve">8.Умение удерживать задачу на протяжении всего </w:t>
            </w:r>
            <w:r w:rsidRPr="008B4660">
              <w:rPr>
                <w:rFonts w:ascii="Times New Roman" w:hAnsi="Times New Roman"/>
                <w:sz w:val="24"/>
                <w:szCs w:val="24"/>
              </w:rPr>
              <w:lastRenderedPageBreak/>
              <w:t>времени выполнения задания.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9.Умение удерживать внимание во время занятий.</w:t>
            </w:r>
          </w:p>
        </w:tc>
        <w:tc>
          <w:tcPr>
            <w:tcW w:w="3402" w:type="dxa"/>
            <w:shd w:val="clear" w:color="auto" w:fill="auto"/>
          </w:tcPr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660">
              <w:rPr>
                <w:rFonts w:ascii="Times New Roman" w:hAnsi="Times New Roman"/>
                <w:sz w:val="20"/>
                <w:szCs w:val="20"/>
              </w:rPr>
              <w:t>Методика «Рисование по точкам»</w:t>
            </w:r>
          </w:p>
        </w:tc>
      </w:tr>
      <w:tr w:rsidR="0009247B" w:rsidRPr="00257668" w:rsidTr="008B4660">
        <w:tc>
          <w:tcPr>
            <w:tcW w:w="1985" w:type="dxa"/>
            <w:shd w:val="clear" w:color="auto" w:fill="FFC000"/>
          </w:tcPr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466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Коммуни</w:t>
            </w:r>
            <w:proofErr w:type="spellEnd"/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B4660">
              <w:rPr>
                <w:rFonts w:ascii="Times New Roman" w:hAnsi="Times New Roman"/>
                <w:b/>
                <w:sz w:val="28"/>
                <w:szCs w:val="28"/>
              </w:rPr>
              <w:t>кативные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 xml:space="preserve">1.Потребность ребенка в общении </w:t>
            </w:r>
            <w:proofErr w:type="gramStart"/>
            <w:r w:rsidRPr="008B4660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8B4660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2.Владение определенными вербальными и невербальными средствами общения.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 xml:space="preserve">3.Умение строить </w:t>
            </w:r>
            <w:proofErr w:type="spellStart"/>
            <w:r w:rsidRPr="008B4660">
              <w:rPr>
                <w:rFonts w:ascii="Times New Roman" w:hAnsi="Times New Roman"/>
                <w:sz w:val="24"/>
                <w:szCs w:val="24"/>
              </w:rPr>
              <w:t>монологичное</w:t>
            </w:r>
            <w:proofErr w:type="spellEnd"/>
            <w:r w:rsidRPr="008B4660">
              <w:rPr>
                <w:rFonts w:ascii="Times New Roman" w:hAnsi="Times New Roman"/>
                <w:sz w:val="24"/>
                <w:szCs w:val="24"/>
              </w:rPr>
              <w:t xml:space="preserve"> высказывание и диалоговую речь.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4.Умение формулировать вопросы, обращаться за помощью.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5.Готовность оказать помощь, сотрудничество.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6.Умение договариваться о распределении функций и ролей в совместной деятельности.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7.Аргументация собственного мнения и позиции.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8.Умение управлять своими эмоциями.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9.Умение выступать перед аудиторией.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10.Осознанное построение речевых высказываний в соответствии с задачами коммуникации.</w:t>
            </w:r>
          </w:p>
          <w:p w:rsidR="004C5646" w:rsidRPr="008B4660" w:rsidRDefault="0009247B" w:rsidP="008C68D2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11. Готовность признавать возможность существования различных точек зрения и право каждого иметь свою.</w:t>
            </w:r>
          </w:p>
        </w:tc>
        <w:tc>
          <w:tcPr>
            <w:tcW w:w="3402" w:type="dxa"/>
            <w:shd w:val="clear" w:color="auto" w:fill="auto"/>
          </w:tcPr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660">
              <w:rPr>
                <w:rFonts w:ascii="Times New Roman" w:hAnsi="Times New Roman"/>
                <w:sz w:val="20"/>
                <w:szCs w:val="20"/>
              </w:rPr>
              <w:t>Методика «Рукавичка»,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660">
              <w:rPr>
                <w:rFonts w:ascii="Times New Roman" w:hAnsi="Times New Roman"/>
                <w:sz w:val="20"/>
                <w:szCs w:val="20"/>
              </w:rPr>
              <w:t>Методика «Кто прав?»</w:t>
            </w:r>
          </w:p>
        </w:tc>
      </w:tr>
      <w:tr w:rsidR="0009247B" w:rsidRPr="00257668" w:rsidTr="008B4660">
        <w:trPr>
          <w:trHeight w:val="699"/>
        </w:trPr>
        <w:tc>
          <w:tcPr>
            <w:tcW w:w="7797" w:type="dxa"/>
            <w:gridSpan w:val="2"/>
            <w:shd w:val="clear" w:color="auto" w:fill="92D050"/>
          </w:tcPr>
          <w:p w:rsidR="0009247B" w:rsidRPr="008B4660" w:rsidRDefault="0009247B" w:rsidP="008B4660">
            <w:pPr>
              <w:spacing w:after="0" w:afterAutospacing="0"/>
              <w:ind w:left="284" w:firstLine="42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4660">
              <w:rPr>
                <w:rFonts w:ascii="Times New Roman" w:hAnsi="Times New Roman"/>
                <w:b/>
                <w:sz w:val="28"/>
                <w:szCs w:val="28"/>
              </w:rPr>
              <w:t>ПРЕДМЕТНЫЕ РЕЗУЛЬТАТЫ: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47B" w:rsidRPr="00257668" w:rsidTr="008B4660">
        <w:tc>
          <w:tcPr>
            <w:tcW w:w="7797" w:type="dxa"/>
            <w:gridSpan w:val="2"/>
            <w:shd w:val="clear" w:color="auto" w:fill="FFFFFF"/>
          </w:tcPr>
          <w:p w:rsidR="0009247B" w:rsidRPr="008B4660" w:rsidRDefault="0009247B" w:rsidP="008B4660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Умение пользоваться интонационными средствами выразительности речи;</w:t>
            </w:r>
          </w:p>
          <w:p w:rsidR="0009247B" w:rsidRPr="008B4660" w:rsidRDefault="0009247B" w:rsidP="008B4660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4660">
              <w:rPr>
                <w:rFonts w:ascii="Times New Roman" w:hAnsi="Times New Roman"/>
                <w:sz w:val="24"/>
                <w:szCs w:val="24"/>
              </w:rPr>
              <w:t>Четкий</w:t>
            </w:r>
            <w:proofErr w:type="gramEnd"/>
            <w:r w:rsidRPr="008B4660">
              <w:rPr>
                <w:rFonts w:ascii="Times New Roman" w:hAnsi="Times New Roman"/>
                <w:sz w:val="24"/>
                <w:szCs w:val="24"/>
              </w:rPr>
              <w:t xml:space="preserve"> динамический </w:t>
            </w:r>
            <w:proofErr w:type="spellStart"/>
            <w:r w:rsidRPr="008B4660">
              <w:rPr>
                <w:rFonts w:ascii="Times New Roman" w:hAnsi="Times New Roman"/>
                <w:sz w:val="24"/>
                <w:szCs w:val="24"/>
              </w:rPr>
              <w:t>праксис</w:t>
            </w:r>
            <w:proofErr w:type="spellEnd"/>
            <w:r w:rsidRPr="008B4660">
              <w:rPr>
                <w:rFonts w:ascii="Times New Roman" w:hAnsi="Times New Roman"/>
                <w:sz w:val="24"/>
                <w:szCs w:val="24"/>
              </w:rPr>
              <w:t xml:space="preserve"> рук;</w:t>
            </w:r>
          </w:p>
          <w:p w:rsidR="0009247B" w:rsidRPr="008B4660" w:rsidRDefault="0009247B" w:rsidP="008B4660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 xml:space="preserve">Умение проводить </w:t>
            </w:r>
            <w:proofErr w:type="spellStart"/>
            <w:proofErr w:type="gramStart"/>
            <w:r w:rsidRPr="008B4660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spellEnd"/>
            <w:proofErr w:type="gramEnd"/>
            <w:r w:rsidRPr="008B4660">
              <w:rPr>
                <w:rFonts w:ascii="Times New Roman" w:hAnsi="Times New Roman"/>
                <w:sz w:val="24"/>
                <w:szCs w:val="24"/>
              </w:rPr>
              <w:t xml:space="preserve"> анализ слогов и слов;</w:t>
            </w:r>
          </w:p>
          <w:p w:rsidR="0009247B" w:rsidRPr="008B4660" w:rsidRDefault="0009247B" w:rsidP="008B4660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Знание и дифференциация понятий «Звук» и «Буква»;</w:t>
            </w:r>
          </w:p>
          <w:p w:rsidR="0009247B" w:rsidRPr="008B4660" w:rsidRDefault="0009247B" w:rsidP="008B4660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Навык согласования прилагательных с существительным в роде, числе, падеже и образования относительных, а также притяжательных прилагательных.</w:t>
            </w:r>
          </w:p>
          <w:p w:rsidR="0009247B" w:rsidRPr="008B4660" w:rsidRDefault="0009247B" w:rsidP="008B4660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Умение применить в речи правильный предлог;</w:t>
            </w:r>
          </w:p>
          <w:p w:rsidR="0009247B" w:rsidRPr="008B4660" w:rsidRDefault="0009247B" w:rsidP="008B4660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Навык словообразования;</w:t>
            </w:r>
          </w:p>
          <w:p w:rsidR="0009247B" w:rsidRPr="008B4660" w:rsidRDefault="0009247B" w:rsidP="008B4660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Умение подбирать синонимы и антонимы, а также составлять предложения с данными словами;</w:t>
            </w:r>
          </w:p>
          <w:p w:rsidR="0009247B" w:rsidRPr="008B4660" w:rsidRDefault="0009247B" w:rsidP="008B4660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Составление предложений по сюжетным картинкам и по сюжетной картине;</w:t>
            </w:r>
          </w:p>
          <w:p w:rsidR="0009247B" w:rsidRPr="008B4660" w:rsidRDefault="0009247B" w:rsidP="008B4660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Навык связного высказывания (как ситуативного, так и контекстного);</w:t>
            </w:r>
          </w:p>
          <w:p w:rsidR="0009247B" w:rsidRPr="008B4660" w:rsidRDefault="0009247B" w:rsidP="008B4660">
            <w:pPr>
              <w:pStyle w:val="a4"/>
              <w:numPr>
                <w:ilvl w:val="0"/>
                <w:numId w:val="21"/>
              </w:numPr>
              <w:spacing w:before="0" w:beforeAutospacing="0" w:after="0" w:afterAutospacing="0" w:line="240" w:lineRule="auto"/>
              <w:ind w:left="317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660">
              <w:rPr>
                <w:rFonts w:ascii="Times New Roman" w:hAnsi="Times New Roman"/>
                <w:sz w:val="24"/>
                <w:szCs w:val="24"/>
              </w:rPr>
              <w:t>Реконструкция содержания литературного образца, выражение своего отношения к воспринятой информации при помощи собственных лексических средств, синтаксических конструкций.</w:t>
            </w: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3408B" w:rsidRDefault="0063408B" w:rsidP="008B4660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247B" w:rsidRPr="008B4660" w:rsidRDefault="0009247B" w:rsidP="008B4660">
            <w:pPr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660">
              <w:rPr>
                <w:rFonts w:ascii="Times New Roman" w:hAnsi="Times New Roman"/>
                <w:sz w:val="20"/>
                <w:szCs w:val="20"/>
              </w:rPr>
              <w:t xml:space="preserve">Тестовая методика </w:t>
            </w:r>
            <w:r w:rsidR="004C5646" w:rsidRPr="008B4660">
              <w:rPr>
                <w:rFonts w:ascii="Times New Roman" w:hAnsi="Times New Roman"/>
                <w:sz w:val="20"/>
                <w:szCs w:val="20"/>
              </w:rPr>
              <w:t>диагностики устной речи дошкольника</w:t>
            </w:r>
          </w:p>
        </w:tc>
      </w:tr>
    </w:tbl>
    <w:p w:rsidR="0009247B" w:rsidRPr="006679C2" w:rsidRDefault="0009247B" w:rsidP="00E3398C">
      <w:pPr>
        <w:spacing w:after="0" w:afterAutospacing="0"/>
        <w:ind w:left="284" w:firstLine="424"/>
        <w:contextualSpacing/>
        <w:jc w:val="both"/>
        <w:rPr>
          <w:rFonts w:ascii="Times New Roman" w:hAnsi="Times New Roman"/>
          <w:sz w:val="28"/>
          <w:szCs w:val="28"/>
        </w:rPr>
      </w:pPr>
    </w:p>
    <w:p w:rsidR="00910CA9" w:rsidRPr="008F509C" w:rsidRDefault="00910CA9" w:rsidP="00DD2DA7">
      <w:pPr>
        <w:spacing w:after="0" w:afterAutospacing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F509C">
        <w:rPr>
          <w:rFonts w:ascii="Times New Roman" w:hAnsi="Times New Roman"/>
          <w:b/>
          <w:sz w:val="28"/>
          <w:szCs w:val="28"/>
        </w:rPr>
        <w:t>Формы подведения итогов:</w:t>
      </w:r>
    </w:p>
    <w:p w:rsidR="00910CA9" w:rsidRPr="008F509C" w:rsidRDefault="00DD2DA7" w:rsidP="00DD2DA7">
      <w:pPr>
        <w:pStyle w:val="a4"/>
        <w:numPr>
          <w:ilvl w:val="0"/>
          <w:numId w:val="3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занятие</w:t>
      </w:r>
      <w:r w:rsidR="00910CA9" w:rsidRPr="008F509C">
        <w:rPr>
          <w:rFonts w:ascii="Times New Roman" w:hAnsi="Times New Roman"/>
          <w:sz w:val="28"/>
          <w:szCs w:val="28"/>
        </w:rPr>
        <w:t>.</w:t>
      </w:r>
    </w:p>
    <w:p w:rsidR="00910CA9" w:rsidRDefault="00910CA9" w:rsidP="00DD2DA7">
      <w:pPr>
        <w:pStyle w:val="a4"/>
        <w:numPr>
          <w:ilvl w:val="0"/>
          <w:numId w:val="3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>Выступление перед родителями.</w:t>
      </w:r>
    </w:p>
    <w:p w:rsidR="006F2003" w:rsidRPr="008F509C" w:rsidRDefault="006F2003" w:rsidP="00DD2DA7">
      <w:pPr>
        <w:pStyle w:val="a4"/>
        <w:numPr>
          <w:ilvl w:val="0"/>
          <w:numId w:val="3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 анализ диагностики устной речи дошкольников.</w:t>
      </w:r>
    </w:p>
    <w:p w:rsidR="0001442C" w:rsidRPr="008F509C" w:rsidRDefault="00910CA9" w:rsidP="00A3600C">
      <w:pPr>
        <w:spacing w:after="0" w:afterAutospacing="0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  <w:r w:rsidR="0001442C" w:rsidRPr="008F509C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7513"/>
        <w:gridCol w:w="1843"/>
      </w:tblGrid>
      <w:tr w:rsidR="0001442C" w:rsidRPr="0049525D" w:rsidTr="006F3251">
        <w:tc>
          <w:tcPr>
            <w:tcW w:w="1702" w:type="dxa"/>
            <w:tcBorders>
              <w:bottom w:val="single" w:sz="4" w:space="0" w:color="auto"/>
            </w:tcBorders>
          </w:tcPr>
          <w:p w:rsidR="00C56369" w:rsidRPr="0049525D" w:rsidRDefault="000E64C7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25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E64C7" w:rsidRPr="0049525D" w:rsidRDefault="000E64C7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25D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  <w:p w:rsidR="0001442C" w:rsidRPr="0049525D" w:rsidRDefault="0001442C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442C" w:rsidRPr="0049525D" w:rsidRDefault="0001442C" w:rsidP="008C68D2">
            <w:pPr>
              <w:spacing w:before="0" w:beforeAutospacing="0" w:after="0" w:afterAutospacing="0" w:line="240" w:lineRule="auto"/>
              <w:ind w:left="284" w:right="-25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9525D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01442C" w:rsidRPr="0049525D" w:rsidRDefault="0001442C" w:rsidP="008C68D2">
            <w:pPr>
              <w:spacing w:before="0" w:beforeAutospacing="0" w:after="0" w:afterAutospacing="0" w:line="240" w:lineRule="auto"/>
              <w:ind w:left="284" w:right="-25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9525D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6E36F5" w:rsidRPr="0049525D" w:rsidTr="006F3251">
        <w:tc>
          <w:tcPr>
            <w:tcW w:w="1702" w:type="dxa"/>
            <w:tcBorders>
              <w:bottom w:val="single" w:sz="4" w:space="0" w:color="auto"/>
            </w:tcBorders>
          </w:tcPr>
          <w:p w:rsidR="006E36F5" w:rsidRPr="0049525D" w:rsidRDefault="006E36F5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6E36F5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E36F5" w:rsidRPr="0049525D">
              <w:rPr>
                <w:rFonts w:ascii="Times New Roman" w:hAnsi="Times New Roman"/>
                <w:b/>
                <w:sz w:val="28"/>
                <w:szCs w:val="28"/>
              </w:rPr>
              <w:t>бследование</w:t>
            </w:r>
            <w:r w:rsidR="002A6B35" w:rsidRPr="0049525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A6B35" w:rsidRPr="0049525D" w:rsidRDefault="006F3251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6F325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A6B35" w:rsidRPr="0049525D">
              <w:rPr>
                <w:rFonts w:ascii="Times New Roman" w:hAnsi="Times New Roman"/>
                <w:b/>
                <w:sz w:val="28"/>
                <w:szCs w:val="28"/>
              </w:rPr>
              <w:t xml:space="preserve"> октября – беседа о народном празднике </w:t>
            </w:r>
            <w:r w:rsidR="002A6B35" w:rsidRPr="0049525D">
              <w:rPr>
                <w:rFonts w:ascii="Times New Roman" w:hAnsi="Times New Roman"/>
                <w:b/>
                <w:i/>
                <w:sz w:val="28"/>
                <w:szCs w:val="28"/>
              </w:rPr>
              <w:t>«Рябинник»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36F5" w:rsidRPr="0049525D" w:rsidRDefault="00F9162F" w:rsidP="008C68D2">
            <w:pPr>
              <w:spacing w:before="0" w:beforeAutospacing="0" w:after="0" w:afterAutospacing="0" w:line="240" w:lineRule="auto"/>
              <w:ind w:left="284" w:right="523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9525D"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 w:rsidR="0063408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523B36" w:rsidRPr="0049525D" w:rsidTr="006F325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6" w:rsidRPr="0049525D" w:rsidRDefault="00523B36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6F" w:rsidRPr="0049525D" w:rsidRDefault="00523B36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25D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  <w:r w:rsidR="00D03BFB" w:rsidRPr="004952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9525D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36" w:rsidRPr="0049525D" w:rsidRDefault="00523B36" w:rsidP="008C68D2">
            <w:pPr>
              <w:spacing w:before="0" w:beforeAutospacing="0" w:after="0" w:afterAutospacing="0" w:line="240" w:lineRule="auto"/>
              <w:ind w:left="284" w:right="-25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6369" w:rsidRPr="0049525D" w:rsidTr="006F3251">
        <w:trPr>
          <w:trHeight w:val="58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56369" w:rsidRPr="0049525D" w:rsidRDefault="000E64C7" w:rsidP="008C68D2">
            <w:pPr>
              <w:spacing w:before="0" w:beforeAutospacing="0" w:after="0" w:afterAutospacing="0" w:line="240" w:lineRule="auto"/>
              <w:ind w:left="28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C56369" w:rsidRPr="0049525D" w:rsidRDefault="000E64C7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Во Вселенной звуков.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6369" w:rsidRPr="0049525D" w:rsidRDefault="00C5636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6369" w:rsidRPr="0049525D" w:rsidTr="006F3251">
        <w:trPr>
          <w:trHeight w:val="652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56369" w:rsidRPr="0049525D" w:rsidRDefault="000E64C7" w:rsidP="008C68D2">
            <w:pPr>
              <w:spacing w:before="0" w:beforeAutospacing="0" w:after="0" w:afterAutospacing="0" w:line="240" w:lineRule="auto"/>
              <w:ind w:left="28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C56369" w:rsidRPr="0049525D" w:rsidRDefault="000E64C7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Беседа об образовании речевых звуков.</w:t>
            </w:r>
            <w:r w:rsidR="00C76536" w:rsidRPr="00495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525D">
              <w:rPr>
                <w:rFonts w:ascii="Times New Roman" w:hAnsi="Times New Roman"/>
                <w:sz w:val="28"/>
                <w:szCs w:val="28"/>
              </w:rPr>
              <w:t>Звуки речи.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6369" w:rsidRPr="0049525D" w:rsidRDefault="00C5636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56369" w:rsidRPr="0049525D" w:rsidRDefault="00C5636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369" w:rsidRPr="0049525D" w:rsidTr="006F3251">
        <w:trPr>
          <w:trHeight w:val="4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56369" w:rsidRPr="0049525D" w:rsidRDefault="000E64C7" w:rsidP="008C68D2">
            <w:pPr>
              <w:spacing w:before="0" w:beforeAutospacing="0" w:after="0" w:afterAutospacing="0" w:line="240" w:lineRule="auto"/>
              <w:ind w:left="28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C56369" w:rsidRPr="0049525D" w:rsidRDefault="00D55C9D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Гласные звуки</w:t>
            </w:r>
            <w:proofErr w:type="gramStart"/>
            <w:r w:rsidRPr="0049525D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49525D">
              <w:rPr>
                <w:rFonts w:ascii="Times New Roman" w:hAnsi="Times New Roman"/>
                <w:sz w:val="28"/>
                <w:szCs w:val="28"/>
              </w:rPr>
              <w:t>, О, У, И.</w:t>
            </w:r>
            <w:r w:rsidR="002A6B35" w:rsidRPr="0049525D">
              <w:rPr>
                <w:rFonts w:ascii="Times New Roman" w:hAnsi="Times New Roman"/>
                <w:sz w:val="28"/>
                <w:szCs w:val="28"/>
              </w:rPr>
              <w:t xml:space="preserve"> Лексическая тема «Посуда»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6369" w:rsidRPr="0049525D" w:rsidRDefault="00C5636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6369" w:rsidRPr="0049525D" w:rsidTr="006F3251">
        <w:trPr>
          <w:trHeight w:val="5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369" w:rsidRPr="0049525D" w:rsidRDefault="000E64C7" w:rsidP="008C68D2">
            <w:pPr>
              <w:spacing w:before="0" w:beforeAutospacing="0" w:after="0" w:afterAutospacing="0" w:line="240" w:lineRule="auto"/>
              <w:ind w:left="28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C56369" w:rsidRPr="0049525D" w:rsidRDefault="00D55C9D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Звук Э. Лексическая тема «Времена года»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6369" w:rsidRPr="0049525D" w:rsidRDefault="00C5636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6369" w:rsidRPr="0049525D" w:rsidTr="006F3251">
        <w:trPr>
          <w:trHeight w:val="5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369" w:rsidRPr="0049525D" w:rsidRDefault="000E64C7" w:rsidP="008C68D2">
            <w:pPr>
              <w:spacing w:before="0" w:beforeAutospacing="0" w:after="0" w:afterAutospacing="0" w:line="240" w:lineRule="auto"/>
              <w:ind w:left="28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C56369" w:rsidRPr="0049525D" w:rsidRDefault="00D55C9D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Звук Ы. Лексическая тема «Ягоды и грибы»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56369" w:rsidRPr="0049525D" w:rsidRDefault="00C5636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392" w:rsidRPr="0049525D" w:rsidTr="006F3251">
        <w:trPr>
          <w:trHeight w:val="56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392" w:rsidRPr="0049525D" w:rsidRDefault="000A0392" w:rsidP="008C68D2">
            <w:pPr>
              <w:spacing w:before="0" w:beforeAutospacing="0" w:after="0" w:afterAutospacing="0" w:line="240" w:lineRule="auto"/>
              <w:ind w:left="28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A0392" w:rsidRPr="0049525D" w:rsidRDefault="000A0392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Знакомство со звуками «К</w:t>
            </w:r>
            <w:proofErr w:type="gramStart"/>
            <w:r w:rsidRPr="0049525D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gramEnd"/>
            <w:r w:rsidR="00941B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9525D">
              <w:rPr>
                <w:rFonts w:ascii="Times New Roman" w:hAnsi="Times New Roman"/>
                <w:sz w:val="28"/>
                <w:szCs w:val="28"/>
              </w:rPr>
              <w:t>Х».  Лексическая тема «Овощи».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0392" w:rsidRPr="0049525D" w:rsidRDefault="000A0392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392" w:rsidRPr="0049525D" w:rsidTr="006F3251">
        <w:trPr>
          <w:trHeight w:val="5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392" w:rsidRPr="0049525D" w:rsidRDefault="000A0392" w:rsidP="008C68D2">
            <w:pPr>
              <w:spacing w:before="0" w:beforeAutospacing="0" w:after="0" w:afterAutospacing="0" w:line="240" w:lineRule="auto"/>
              <w:ind w:left="28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A0392" w:rsidRPr="0049525D" w:rsidRDefault="000A0392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Дифференциация звуков «Ф</w:t>
            </w:r>
            <w:proofErr w:type="gramStart"/>
            <w:r w:rsidRPr="0049525D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49525D">
              <w:rPr>
                <w:rFonts w:ascii="Times New Roman" w:hAnsi="Times New Roman"/>
                <w:sz w:val="28"/>
                <w:szCs w:val="28"/>
              </w:rPr>
              <w:t>». Лексическая тема «Фрукты»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0392" w:rsidRPr="0049525D" w:rsidRDefault="000A0392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A0392" w:rsidRPr="0049525D" w:rsidTr="006F3251">
        <w:trPr>
          <w:trHeight w:val="7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392" w:rsidRPr="0049525D" w:rsidRDefault="000A0392" w:rsidP="008C68D2">
            <w:pPr>
              <w:spacing w:before="0" w:beforeAutospacing="0" w:after="0" w:afterAutospacing="0" w:line="240" w:lineRule="auto"/>
              <w:ind w:left="28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0A0392" w:rsidRPr="0049525D" w:rsidRDefault="000A0392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 xml:space="preserve">Выделение гласных звуков в начале слова. Определение их места в слове.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A0392" w:rsidRPr="0049525D" w:rsidRDefault="000A0392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6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Выделение гласных звуков из середины  слова, из состава прямого слога. Определение их места в слове.</w:t>
            </w:r>
            <w:r w:rsidRPr="00D55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525D">
              <w:rPr>
                <w:rFonts w:ascii="Times New Roman" w:hAnsi="Times New Roman"/>
                <w:sz w:val="28"/>
                <w:szCs w:val="28"/>
              </w:rPr>
              <w:t>Лексическая тема</w:t>
            </w:r>
            <w:r w:rsidRPr="00D55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525D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1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 xml:space="preserve">Выделение гласных звуков из начала слова. Определение их места в слове. Лексическая тема «Дикие животные»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818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Дифференциация звуков «Т-Д».  Лексическая тема «Дни недели»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43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 xml:space="preserve">Дифференциация звуков </w:t>
            </w:r>
            <w:proofErr w:type="gramStart"/>
            <w:r w:rsidRPr="004952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952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9525D">
              <w:rPr>
                <w:rFonts w:ascii="Times New Roman" w:hAnsi="Times New Roman"/>
                <w:sz w:val="28"/>
                <w:szCs w:val="28"/>
              </w:rPr>
              <w:t>Пь</w:t>
            </w:r>
            <w:proofErr w:type="spellEnd"/>
            <w:r w:rsidRPr="0049525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9525D">
              <w:rPr>
                <w:rFonts w:ascii="Times New Roman" w:hAnsi="Times New Roman"/>
                <w:b/>
                <w:i/>
                <w:sz w:val="28"/>
                <w:szCs w:val="28"/>
              </w:rPr>
              <w:t>Беседа о народном празднике «</w:t>
            </w:r>
            <w:proofErr w:type="spellStart"/>
            <w:r w:rsidRPr="0049525D">
              <w:rPr>
                <w:rFonts w:ascii="Times New Roman" w:hAnsi="Times New Roman"/>
                <w:b/>
                <w:i/>
                <w:sz w:val="28"/>
                <w:szCs w:val="28"/>
              </w:rPr>
              <w:t>Свадебник</w:t>
            </w:r>
            <w:proofErr w:type="spellEnd"/>
            <w:r w:rsidRPr="0049525D">
              <w:rPr>
                <w:rFonts w:ascii="Times New Roman" w:hAnsi="Times New Roman"/>
                <w:b/>
                <w:i/>
                <w:sz w:val="28"/>
                <w:szCs w:val="28"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41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Дифференциация звуков «</w:t>
            </w:r>
            <w:proofErr w:type="gramStart"/>
            <w:r w:rsidRPr="0049525D">
              <w:rPr>
                <w:rFonts w:ascii="Times New Roman" w:hAnsi="Times New Roman"/>
                <w:sz w:val="28"/>
                <w:szCs w:val="28"/>
              </w:rPr>
              <w:t>П-Б</w:t>
            </w:r>
            <w:proofErr w:type="gramEnd"/>
            <w:r w:rsidRPr="0049525D">
              <w:rPr>
                <w:rFonts w:ascii="Times New Roman" w:hAnsi="Times New Roman"/>
                <w:sz w:val="28"/>
                <w:szCs w:val="28"/>
              </w:rPr>
              <w:t>». Лексическая тема «Обитатели леса»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41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 xml:space="preserve"> Гласные первого и второго ряда. </w:t>
            </w:r>
            <w:r w:rsidRPr="0049525D">
              <w:rPr>
                <w:rFonts w:ascii="Times New Roman" w:hAnsi="Times New Roman"/>
                <w:b/>
                <w:i/>
                <w:sz w:val="28"/>
                <w:szCs w:val="28"/>
              </w:rPr>
              <w:t>Беседа о народном празднике «Кузьминки».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41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Гласные первого и второго ряда. Лексическая тема «Зимние забавы»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41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Гласные первого и второго ряда. Лексическая тема «Мебель»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417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Дифференциация звуков «Ж-Ш». Лексическая тема «Транспорт»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6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Pr="004952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Дифференциация звуков «З-Ж».  Лексическая тема «Профессии»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673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952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Дифференциация звуков «С-З». Лексическая тема «Деревья»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72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4952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Дифференциация звуков «С-Ш». Лексическая тема «Продукты питания»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555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4952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 xml:space="preserve">Дифференциация звуков «С-Ц». </w:t>
            </w:r>
            <w:r w:rsidRPr="0049525D">
              <w:rPr>
                <w:rFonts w:ascii="Times New Roman" w:hAnsi="Times New Roman"/>
                <w:b/>
                <w:i/>
                <w:sz w:val="28"/>
                <w:szCs w:val="28"/>
              </w:rPr>
              <w:t>Беседа о народном празднике «Спиридон Солнцеворот»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711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952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Слог. Предложение. Текст. Лексическая тема «Новый год»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679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-10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4952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Одушевленные и неодушевленные существительные.</w:t>
            </w:r>
          </w:p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Уменьшительн</w:t>
            </w:r>
            <w:proofErr w:type="gramStart"/>
            <w:r w:rsidRPr="0049525D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49525D">
              <w:rPr>
                <w:rFonts w:ascii="Times New Roman" w:hAnsi="Times New Roman"/>
                <w:sz w:val="28"/>
                <w:szCs w:val="28"/>
              </w:rPr>
              <w:t>-ласкательные существительные.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Раздел 2.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1D9" w:rsidRPr="0049525D" w:rsidTr="006F3251">
        <w:trPr>
          <w:trHeight w:val="419"/>
        </w:trPr>
        <w:tc>
          <w:tcPr>
            <w:tcW w:w="1702" w:type="dxa"/>
            <w:tcBorders>
              <w:top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Описание предмета.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419"/>
        </w:trPr>
        <w:tc>
          <w:tcPr>
            <w:tcW w:w="1702" w:type="dxa"/>
            <w:tcBorders>
              <w:top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 xml:space="preserve">Составление предложений по картинкам. </w:t>
            </w:r>
            <w:r w:rsidRPr="0049525D">
              <w:rPr>
                <w:rFonts w:ascii="Times New Roman" w:hAnsi="Times New Roman"/>
                <w:b/>
                <w:i/>
                <w:sz w:val="28"/>
                <w:szCs w:val="28"/>
              </w:rPr>
              <w:t>Беседа о празднике «Рождество Христово».</w:t>
            </w:r>
            <w:r w:rsidRPr="004952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419"/>
        </w:trPr>
        <w:tc>
          <w:tcPr>
            <w:tcW w:w="1702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51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Составление простых предложений по вопросам.</w:t>
            </w:r>
          </w:p>
        </w:tc>
        <w:tc>
          <w:tcPr>
            <w:tcW w:w="184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419"/>
        </w:trPr>
        <w:tc>
          <w:tcPr>
            <w:tcW w:w="1702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51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Составление небольшого рассказа по образцу.</w:t>
            </w:r>
          </w:p>
        </w:tc>
        <w:tc>
          <w:tcPr>
            <w:tcW w:w="184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c>
          <w:tcPr>
            <w:tcW w:w="1702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51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 xml:space="preserve">Предлоги </w:t>
            </w:r>
            <w:proofErr w:type="gramStart"/>
            <w:r w:rsidRPr="0049525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49525D">
              <w:rPr>
                <w:rFonts w:ascii="Times New Roman" w:hAnsi="Times New Roman"/>
                <w:sz w:val="28"/>
                <w:szCs w:val="28"/>
              </w:rPr>
              <w:t>, С, ПОД, НАД. Лексическая тема «Новый год»</w:t>
            </w:r>
          </w:p>
        </w:tc>
        <w:tc>
          <w:tcPr>
            <w:tcW w:w="184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c>
          <w:tcPr>
            <w:tcW w:w="1702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51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Глаголы прошедшего времени. Лексическая тема «Птицы».</w:t>
            </w:r>
          </w:p>
        </w:tc>
        <w:tc>
          <w:tcPr>
            <w:tcW w:w="184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525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551D9" w:rsidRPr="0049525D" w:rsidTr="006F3251">
        <w:tc>
          <w:tcPr>
            <w:tcW w:w="1702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51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Глаголы повелительного наклонения.</w:t>
            </w:r>
          </w:p>
        </w:tc>
        <w:tc>
          <w:tcPr>
            <w:tcW w:w="184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c>
          <w:tcPr>
            <w:tcW w:w="1702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751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Существительные единственного и множественного числа в И.п. «Один – много».</w:t>
            </w:r>
          </w:p>
        </w:tc>
        <w:tc>
          <w:tcPr>
            <w:tcW w:w="184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c>
          <w:tcPr>
            <w:tcW w:w="1702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51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Образование существительных ед. и мн</w:t>
            </w:r>
            <w:proofErr w:type="gramStart"/>
            <w:r w:rsidRPr="0049525D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Pr="0049525D">
              <w:rPr>
                <w:rFonts w:ascii="Times New Roman" w:hAnsi="Times New Roman"/>
                <w:sz w:val="28"/>
                <w:szCs w:val="28"/>
              </w:rPr>
              <w:t>исла с помощью суффиксов –</w:t>
            </w:r>
            <w:proofErr w:type="spellStart"/>
            <w:r w:rsidRPr="0049525D">
              <w:rPr>
                <w:rFonts w:ascii="Times New Roman" w:hAnsi="Times New Roman"/>
                <w:sz w:val="28"/>
                <w:szCs w:val="28"/>
              </w:rPr>
              <w:t>онок</w:t>
            </w:r>
            <w:proofErr w:type="spellEnd"/>
            <w:r w:rsidRPr="0049525D">
              <w:rPr>
                <w:rFonts w:ascii="Times New Roman" w:hAnsi="Times New Roman"/>
                <w:sz w:val="28"/>
                <w:szCs w:val="28"/>
              </w:rPr>
              <w:t>, -</w:t>
            </w:r>
            <w:proofErr w:type="spellStart"/>
            <w:r w:rsidRPr="0049525D">
              <w:rPr>
                <w:rFonts w:ascii="Times New Roman" w:hAnsi="Times New Roman"/>
                <w:sz w:val="28"/>
                <w:szCs w:val="28"/>
              </w:rPr>
              <w:t>енок</w:t>
            </w:r>
            <w:proofErr w:type="spellEnd"/>
            <w:r w:rsidRPr="004952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c>
          <w:tcPr>
            <w:tcW w:w="1702" w:type="dxa"/>
            <w:tcBorders>
              <w:top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 xml:space="preserve">Приставочные глаголы. </w:t>
            </w:r>
            <w:r w:rsidRPr="0049525D">
              <w:rPr>
                <w:rFonts w:ascii="Times New Roman" w:hAnsi="Times New Roman"/>
                <w:b/>
                <w:i/>
                <w:sz w:val="28"/>
                <w:szCs w:val="28"/>
              </w:rPr>
              <w:t>Беседа о народном празднике «Проводы русской зимы»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51D9" w:rsidRPr="0049525D" w:rsidRDefault="0054277D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1C74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525D">
              <w:rPr>
                <w:rFonts w:ascii="Times New Roman" w:hAnsi="Times New Roman"/>
                <w:b/>
                <w:sz w:val="28"/>
                <w:szCs w:val="28"/>
              </w:rPr>
              <w:t>Раздел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1D9" w:rsidRPr="0049525D" w:rsidTr="006F3251">
        <w:trPr>
          <w:trHeight w:val="343"/>
        </w:trPr>
        <w:tc>
          <w:tcPr>
            <w:tcW w:w="1702" w:type="dxa"/>
            <w:tcBorders>
              <w:top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Составление простых предложений по вопросам.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343"/>
        </w:trPr>
        <w:tc>
          <w:tcPr>
            <w:tcW w:w="1702" w:type="dxa"/>
            <w:tcBorders>
              <w:top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Составление рассказов по опорным картинкам.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419"/>
        </w:trPr>
        <w:tc>
          <w:tcPr>
            <w:tcW w:w="1702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751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Составление рассказа по сюжетной картине. «Восьмое марта»</w:t>
            </w:r>
          </w:p>
        </w:tc>
        <w:tc>
          <w:tcPr>
            <w:tcW w:w="184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425"/>
        </w:trPr>
        <w:tc>
          <w:tcPr>
            <w:tcW w:w="1702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751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Русская народная сказка «Репка»</w:t>
            </w:r>
          </w:p>
        </w:tc>
        <w:tc>
          <w:tcPr>
            <w:tcW w:w="184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403"/>
        </w:trPr>
        <w:tc>
          <w:tcPr>
            <w:tcW w:w="1702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751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 xml:space="preserve">Сказка </w:t>
            </w:r>
            <w:proofErr w:type="spellStart"/>
            <w:r w:rsidRPr="0049525D">
              <w:rPr>
                <w:rFonts w:ascii="Times New Roman" w:hAnsi="Times New Roman"/>
                <w:sz w:val="28"/>
                <w:szCs w:val="28"/>
              </w:rPr>
              <w:t>В.Сутеева</w:t>
            </w:r>
            <w:proofErr w:type="spellEnd"/>
            <w:r w:rsidRPr="0049525D">
              <w:rPr>
                <w:rFonts w:ascii="Times New Roman" w:hAnsi="Times New Roman"/>
                <w:sz w:val="28"/>
                <w:szCs w:val="28"/>
              </w:rPr>
              <w:t xml:space="preserve"> «Под грибом»</w:t>
            </w:r>
          </w:p>
        </w:tc>
        <w:tc>
          <w:tcPr>
            <w:tcW w:w="184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403"/>
        </w:trPr>
        <w:tc>
          <w:tcPr>
            <w:tcW w:w="1702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751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 xml:space="preserve">Разучивание простых стихотворений. </w:t>
            </w:r>
            <w:r w:rsidRPr="0049525D">
              <w:rPr>
                <w:rFonts w:ascii="Times New Roman" w:hAnsi="Times New Roman"/>
                <w:b/>
                <w:i/>
                <w:sz w:val="28"/>
                <w:szCs w:val="28"/>
              </w:rPr>
              <w:t>Беседа о народном празднике «Одна ласточка весны не делает»</w:t>
            </w:r>
          </w:p>
        </w:tc>
        <w:tc>
          <w:tcPr>
            <w:tcW w:w="184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410"/>
        </w:trPr>
        <w:tc>
          <w:tcPr>
            <w:tcW w:w="1702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751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Сказка «Маша  медведь»</w:t>
            </w:r>
          </w:p>
        </w:tc>
        <w:tc>
          <w:tcPr>
            <w:tcW w:w="184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410"/>
        </w:trPr>
        <w:tc>
          <w:tcPr>
            <w:tcW w:w="1702" w:type="dxa"/>
            <w:tcBorders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Сказка «Зимовье зверей»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51D9" w:rsidRPr="0049525D" w:rsidRDefault="0054277D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1C7473">
        <w:trPr>
          <w:trHeight w:val="410"/>
        </w:trPr>
        <w:tc>
          <w:tcPr>
            <w:tcW w:w="1702" w:type="dxa"/>
            <w:tcBorders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Ранняя весна. Пересказ небольшого текста.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415"/>
        </w:trPr>
        <w:tc>
          <w:tcPr>
            <w:tcW w:w="1702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751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 xml:space="preserve"> Русская народна сказка «Колобок»</w:t>
            </w:r>
          </w:p>
        </w:tc>
        <w:tc>
          <w:tcPr>
            <w:tcW w:w="184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421"/>
        </w:trPr>
        <w:tc>
          <w:tcPr>
            <w:tcW w:w="1702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751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Сказка «Петушок и бобовое зернышко»</w:t>
            </w:r>
          </w:p>
        </w:tc>
        <w:tc>
          <w:tcPr>
            <w:tcW w:w="1843" w:type="dxa"/>
          </w:tcPr>
          <w:p w:rsidR="00D551D9" w:rsidRPr="0049525D" w:rsidRDefault="0054277D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413"/>
        </w:trPr>
        <w:tc>
          <w:tcPr>
            <w:tcW w:w="1702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751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 xml:space="preserve">Составление предложений по вопросам и демонстрация действий. </w:t>
            </w:r>
            <w:r w:rsidRPr="0049525D">
              <w:rPr>
                <w:rFonts w:ascii="Times New Roman" w:hAnsi="Times New Roman"/>
                <w:b/>
                <w:i/>
                <w:sz w:val="28"/>
                <w:szCs w:val="28"/>
              </w:rPr>
              <w:t>Беседа о народном празднике «Пасха»</w:t>
            </w:r>
          </w:p>
        </w:tc>
        <w:tc>
          <w:tcPr>
            <w:tcW w:w="1843" w:type="dxa"/>
          </w:tcPr>
          <w:p w:rsidR="00D551D9" w:rsidRPr="0049525D" w:rsidRDefault="0054277D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418"/>
        </w:trPr>
        <w:tc>
          <w:tcPr>
            <w:tcW w:w="1702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751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Сказка «Лиса и журавль»</w:t>
            </w:r>
          </w:p>
        </w:tc>
        <w:tc>
          <w:tcPr>
            <w:tcW w:w="184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418"/>
        </w:trPr>
        <w:tc>
          <w:tcPr>
            <w:tcW w:w="1702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751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Сказка «Теремок»</w:t>
            </w:r>
          </w:p>
        </w:tc>
        <w:tc>
          <w:tcPr>
            <w:tcW w:w="184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411"/>
        </w:trPr>
        <w:tc>
          <w:tcPr>
            <w:tcW w:w="1702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751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Сказка «</w:t>
            </w:r>
            <w:proofErr w:type="spellStart"/>
            <w:r w:rsidRPr="0049525D"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 w:rsidRPr="0049525D">
              <w:rPr>
                <w:rFonts w:ascii="Times New Roman" w:hAnsi="Times New Roman"/>
                <w:sz w:val="28"/>
                <w:szCs w:val="28"/>
              </w:rPr>
              <w:t xml:space="preserve"> избушка»</w:t>
            </w:r>
          </w:p>
        </w:tc>
        <w:tc>
          <w:tcPr>
            <w:tcW w:w="184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551D9" w:rsidRPr="0049525D" w:rsidTr="006F3251">
        <w:trPr>
          <w:trHeight w:val="417"/>
        </w:trPr>
        <w:tc>
          <w:tcPr>
            <w:tcW w:w="1702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751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Сказка «Бычок - смоляной бочок»</w:t>
            </w:r>
          </w:p>
        </w:tc>
        <w:tc>
          <w:tcPr>
            <w:tcW w:w="1843" w:type="dxa"/>
          </w:tcPr>
          <w:p w:rsidR="00D551D9" w:rsidRPr="0049525D" w:rsidRDefault="00D551D9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277D" w:rsidRPr="0049525D" w:rsidTr="006F3251">
        <w:trPr>
          <w:trHeight w:val="417"/>
        </w:trPr>
        <w:tc>
          <w:tcPr>
            <w:tcW w:w="1702" w:type="dxa"/>
          </w:tcPr>
          <w:p w:rsidR="0054277D" w:rsidRPr="0049525D" w:rsidRDefault="0054277D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7513" w:type="dxa"/>
          </w:tcPr>
          <w:p w:rsidR="0054277D" w:rsidRDefault="0054277D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Сказка «Два жадных медвежонка»</w:t>
            </w:r>
          </w:p>
        </w:tc>
        <w:tc>
          <w:tcPr>
            <w:tcW w:w="1843" w:type="dxa"/>
          </w:tcPr>
          <w:p w:rsidR="0054277D" w:rsidRPr="0049525D" w:rsidRDefault="0054277D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277D" w:rsidRPr="0049525D" w:rsidTr="006F3251">
        <w:trPr>
          <w:trHeight w:val="417"/>
        </w:trPr>
        <w:tc>
          <w:tcPr>
            <w:tcW w:w="1702" w:type="dxa"/>
            <w:tcBorders>
              <w:bottom w:val="single" w:sz="4" w:space="0" w:color="auto"/>
            </w:tcBorders>
          </w:tcPr>
          <w:p w:rsidR="0054277D" w:rsidRPr="0049525D" w:rsidRDefault="0054277D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4277D" w:rsidRPr="0049525D" w:rsidRDefault="0054277D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Сказка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В.Сутеева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«Разные колеса»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277D" w:rsidRPr="0049525D" w:rsidRDefault="0054277D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77D" w:rsidRPr="0049525D" w:rsidTr="001C7473">
        <w:trPr>
          <w:trHeight w:val="417"/>
        </w:trPr>
        <w:tc>
          <w:tcPr>
            <w:tcW w:w="1702" w:type="dxa"/>
            <w:tcBorders>
              <w:bottom w:val="single" w:sz="4" w:space="0" w:color="auto"/>
            </w:tcBorders>
          </w:tcPr>
          <w:p w:rsidR="0054277D" w:rsidRPr="0049525D" w:rsidRDefault="0054277D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4277D" w:rsidRPr="0049525D" w:rsidRDefault="0054277D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 xml:space="preserve">Закрепление пройденного по разделу материала. </w:t>
            </w:r>
            <w:r w:rsidRPr="0049525D">
              <w:rPr>
                <w:rFonts w:ascii="Times New Roman" w:hAnsi="Times New Roman"/>
                <w:b/>
                <w:i/>
                <w:sz w:val="28"/>
                <w:szCs w:val="28"/>
              </w:rPr>
              <w:t>Беседа о народном празднике «Первая роса – сеять пора»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277D" w:rsidRPr="0049525D" w:rsidRDefault="0054277D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277D" w:rsidRPr="0049525D" w:rsidTr="006F3251">
        <w:trPr>
          <w:trHeight w:val="421"/>
        </w:trPr>
        <w:tc>
          <w:tcPr>
            <w:tcW w:w="1702" w:type="dxa"/>
          </w:tcPr>
          <w:p w:rsidR="0054277D" w:rsidRPr="0049525D" w:rsidRDefault="0054277D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7513" w:type="dxa"/>
          </w:tcPr>
          <w:p w:rsidR="0054277D" w:rsidRPr="0049525D" w:rsidRDefault="0054277D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25D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843" w:type="dxa"/>
          </w:tcPr>
          <w:p w:rsidR="0054277D" w:rsidRPr="0049525D" w:rsidRDefault="0054277D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277D" w:rsidRPr="0049525D" w:rsidTr="006F3251">
        <w:trPr>
          <w:trHeight w:val="421"/>
        </w:trPr>
        <w:tc>
          <w:tcPr>
            <w:tcW w:w="1702" w:type="dxa"/>
          </w:tcPr>
          <w:p w:rsidR="0054277D" w:rsidRPr="0049525D" w:rsidRDefault="0054277D" w:rsidP="008C68D2">
            <w:pPr>
              <w:spacing w:before="0" w:beforeAutospacing="0" w:after="0" w:afterAutospacing="0" w:line="240" w:lineRule="auto"/>
              <w:ind w:left="2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54277D" w:rsidRPr="0049525D" w:rsidRDefault="0054277D" w:rsidP="008C68D2">
            <w:pPr>
              <w:spacing w:before="0" w:beforeAutospacing="0" w:after="0" w:afterAutospacing="0" w:line="240" w:lineRule="auto"/>
              <w:ind w:left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9525D">
              <w:rPr>
                <w:rFonts w:ascii="Times New Roman" w:hAnsi="Times New Roman"/>
                <w:b/>
                <w:sz w:val="28"/>
                <w:szCs w:val="28"/>
              </w:rPr>
              <w:t>бследование</w:t>
            </w:r>
          </w:p>
        </w:tc>
        <w:tc>
          <w:tcPr>
            <w:tcW w:w="1843" w:type="dxa"/>
          </w:tcPr>
          <w:p w:rsidR="0054277D" w:rsidRPr="0049525D" w:rsidRDefault="0054277D" w:rsidP="008C68D2">
            <w:pPr>
              <w:spacing w:before="0" w:beforeAutospacing="0" w:after="0" w:afterAutospacing="0" w:line="240" w:lineRule="auto"/>
              <w:ind w:left="284" w:right="1027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B328B4" w:rsidRDefault="00B328B4" w:rsidP="008C68D2">
      <w:pPr>
        <w:spacing w:before="0" w:beforeAutospacing="0" w:after="0" w:afterAutospacing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C756B" w:rsidRDefault="00570538" w:rsidP="008C68D2">
      <w:pPr>
        <w:spacing w:before="0" w:beforeAutospacing="0" w:after="0" w:afterAutospacing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0538"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F95522" w:rsidRDefault="00F95522" w:rsidP="008C68D2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95522" w:rsidRDefault="00753C81" w:rsidP="008C68D2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1. </w:t>
      </w:r>
      <w:r w:rsidR="00F95522">
        <w:rPr>
          <w:rFonts w:ascii="Times New Roman" w:hAnsi="Times New Roman"/>
          <w:b/>
          <w:sz w:val="28"/>
          <w:szCs w:val="28"/>
        </w:rPr>
        <w:t>Работа над звуковой стороной речи,  направленная на усвоение элементов фонетики.</w:t>
      </w:r>
    </w:p>
    <w:p w:rsidR="00F95522" w:rsidRPr="00F95522" w:rsidRDefault="00F95522" w:rsidP="008C68D2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F95522">
        <w:rPr>
          <w:rFonts w:ascii="Times New Roman" w:hAnsi="Times New Roman"/>
          <w:sz w:val="28"/>
          <w:szCs w:val="28"/>
        </w:rPr>
        <w:t xml:space="preserve">«Овладение звуковой стороной речи включает два взаимосвязанных процесса: формирование у ребенка восприятия звуков языка, или, как его называют, фонематического слуха, и формирование произнесения звуков речи»                  </w:t>
      </w:r>
    </w:p>
    <w:p w:rsidR="00F95522" w:rsidRDefault="00F95522" w:rsidP="008C68D2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955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Д.Б. </w:t>
      </w:r>
      <w:proofErr w:type="spellStart"/>
      <w:r>
        <w:rPr>
          <w:rFonts w:ascii="Times New Roman" w:hAnsi="Times New Roman"/>
          <w:b/>
          <w:sz w:val="28"/>
          <w:szCs w:val="28"/>
        </w:rPr>
        <w:t>Эльконин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68D2" w:rsidRDefault="008C68D2" w:rsidP="008C68D2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14124" w:rsidRDefault="00C14124" w:rsidP="008C68D2">
      <w:pPr>
        <w:pStyle w:val="a4"/>
        <w:numPr>
          <w:ilvl w:val="0"/>
          <w:numId w:val="12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артикуляционной моторики (упражнения, скороговорки, </w:t>
      </w:r>
      <w:proofErr w:type="spellStart"/>
      <w:r>
        <w:rPr>
          <w:rFonts w:ascii="Times New Roman" w:hAnsi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57421" w:rsidRPr="00C14124" w:rsidRDefault="00C14124" w:rsidP="008C68D2">
      <w:pPr>
        <w:pStyle w:val="a4"/>
        <w:numPr>
          <w:ilvl w:val="0"/>
          <w:numId w:val="12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мелкой и общей моторики (</w:t>
      </w:r>
      <w:proofErr w:type="spellStart"/>
      <w:r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>, пальчиковые гимнастики).</w:t>
      </w:r>
    </w:p>
    <w:p w:rsidR="00C14124" w:rsidRPr="00C14124" w:rsidRDefault="00C14124" w:rsidP="008C68D2">
      <w:pPr>
        <w:pStyle w:val="a4"/>
        <w:numPr>
          <w:ilvl w:val="0"/>
          <w:numId w:val="12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14124">
        <w:rPr>
          <w:rFonts w:ascii="Times New Roman" w:hAnsi="Times New Roman"/>
          <w:sz w:val="28"/>
          <w:szCs w:val="28"/>
        </w:rPr>
        <w:t>Развитие фонематического слуха.</w:t>
      </w:r>
      <w:r w:rsidR="003E5519">
        <w:rPr>
          <w:rFonts w:ascii="Times New Roman" w:hAnsi="Times New Roman"/>
          <w:sz w:val="28"/>
          <w:szCs w:val="28"/>
        </w:rPr>
        <w:t xml:space="preserve"> Место звука в слове.</w:t>
      </w:r>
    </w:p>
    <w:p w:rsidR="00C14124" w:rsidRDefault="00C14124" w:rsidP="008C68D2">
      <w:pPr>
        <w:pStyle w:val="a4"/>
        <w:numPr>
          <w:ilvl w:val="0"/>
          <w:numId w:val="12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14124">
        <w:rPr>
          <w:rFonts w:ascii="Times New Roman" w:hAnsi="Times New Roman"/>
          <w:sz w:val="28"/>
          <w:szCs w:val="28"/>
        </w:rPr>
        <w:t xml:space="preserve">Формирование просодической стороны речи. </w:t>
      </w:r>
      <w:r>
        <w:rPr>
          <w:rFonts w:ascii="Times New Roman" w:hAnsi="Times New Roman"/>
          <w:sz w:val="28"/>
          <w:szCs w:val="28"/>
        </w:rPr>
        <w:t>Место ударения в слове. Интонация (мелодика, ритм, тембр, темп, сила голоса).</w:t>
      </w:r>
    </w:p>
    <w:p w:rsidR="00C14124" w:rsidRDefault="00C14124" w:rsidP="008C68D2">
      <w:pPr>
        <w:pStyle w:val="a4"/>
        <w:numPr>
          <w:ilvl w:val="0"/>
          <w:numId w:val="12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14124">
        <w:rPr>
          <w:rFonts w:ascii="Times New Roman" w:hAnsi="Times New Roman"/>
          <w:sz w:val="28"/>
          <w:szCs w:val="28"/>
        </w:rPr>
        <w:t>Понятие «Звук», «Буква</w:t>
      </w:r>
      <w:r>
        <w:rPr>
          <w:rFonts w:ascii="Times New Roman" w:hAnsi="Times New Roman"/>
          <w:sz w:val="28"/>
          <w:szCs w:val="28"/>
        </w:rPr>
        <w:t>», «Слог»</w:t>
      </w:r>
      <w:r w:rsidR="003E5519">
        <w:rPr>
          <w:rFonts w:ascii="Times New Roman" w:hAnsi="Times New Roman"/>
          <w:sz w:val="28"/>
          <w:szCs w:val="28"/>
        </w:rPr>
        <w:t>, «Предложение», «Текст».</w:t>
      </w:r>
    </w:p>
    <w:p w:rsidR="00C14124" w:rsidRDefault="00C14124" w:rsidP="008C68D2">
      <w:pPr>
        <w:pStyle w:val="a4"/>
        <w:numPr>
          <w:ilvl w:val="0"/>
          <w:numId w:val="12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Гласные и согласные звуки.</w:t>
      </w:r>
    </w:p>
    <w:p w:rsidR="00C14124" w:rsidRDefault="00C14124" w:rsidP="008C68D2">
      <w:pPr>
        <w:pStyle w:val="a4"/>
        <w:numPr>
          <w:ilvl w:val="0"/>
          <w:numId w:val="12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Твердость-мягкость звуков, звонкость и глухость звуков.</w:t>
      </w:r>
    </w:p>
    <w:p w:rsidR="00C14124" w:rsidRDefault="00C14124" w:rsidP="008C68D2">
      <w:pPr>
        <w:pStyle w:val="a4"/>
        <w:numPr>
          <w:ilvl w:val="0"/>
          <w:numId w:val="12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Дифференциация согласных звуков.</w:t>
      </w:r>
    </w:p>
    <w:p w:rsidR="00C14124" w:rsidRDefault="00C14124" w:rsidP="008C68D2">
      <w:pPr>
        <w:pStyle w:val="a4"/>
        <w:numPr>
          <w:ilvl w:val="0"/>
          <w:numId w:val="12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Звуковой состав слова.</w:t>
      </w:r>
    </w:p>
    <w:p w:rsidR="00C14124" w:rsidRDefault="003E5519" w:rsidP="008C68D2">
      <w:pPr>
        <w:pStyle w:val="a4"/>
        <w:numPr>
          <w:ilvl w:val="0"/>
          <w:numId w:val="12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Обогащение пассивного и активного словаря по темам: </w:t>
      </w:r>
      <w:proofErr w:type="gramStart"/>
      <w:r>
        <w:rPr>
          <w:rFonts w:ascii="Times New Roman" w:hAnsi="Times New Roman"/>
          <w:sz w:val="28"/>
          <w:szCs w:val="28"/>
        </w:rPr>
        <w:t>«Посуда», «Времена года», «Ягоды и грибы», «Овощи», «Фрукты», «Домашние животные»,  «Дикие животные», «Дни недели», «Обитатели леса», «Зимние забавы».</w:t>
      </w:r>
      <w:proofErr w:type="gramEnd"/>
    </w:p>
    <w:p w:rsidR="003E5519" w:rsidRDefault="003E5519" w:rsidP="008C68D2">
      <w:pPr>
        <w:pStyle w:val="a4"/>
        <w:numPr>
          <w:ilvl w:val="0"/>
          <w:numId w:val="12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народными праздниками «Рябинник», «</w:t>
      </w:r>
      <w:proofErr w:type="spellStart"/>
      <w:r>
        <w:rPr>
          <w:rFonts w:ascii="Times New Roman" w:hAnsi="Times New Roman"/>
          <w:sz w:val="28"/>
          <w:szCs w:val="28"/>
        </w:rPr>
        <w:t>Свадебник</w:t>
      </w:r>
      <w:proofErr w:type="spellEnd"/>
      <w:r>
        <w:rPr>
          <w:rFonts w:ascii="Times New Roman" w:hAnsi="Times New Roman"/>
          <w:sz w:val="28"/>
          <w:szCs w:val="28"/>
        </w:rPr>
        <w:t>», «Кузьминки».</w:t>
      </w:r>
    </w:p>
    <w:p w:rsidR="008C68D2" w:rsidRDefault="003E5519" w:rsidP="008C68D2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3E5519" w:rsidRDefault="003E5519" w:rsidP="008C68D2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95522">
        <w:rPr>
          <w:rFonts w:ascii="Times New Roman" w:hAnsi="Times New Roman"/>
          <w:b/>
          <w:sz w:val="28"/>
          <w:szCs w:val="28"/>
        </w:rPr>
        <w:t xml:space="preserve"> </w:t>
      </w:r>
      <w:r w:rsidRPr="003E5519">
        <w:rPr>
          <w:rFonts w:ascii="Times New Roman" w:hAnsi="Times New Roman"/>
          <w:b/>
          <w:sz w:val="28"/>
          <w:szCs w:val="28"/>
        </w:rPr>
        <w:t>Раздел 2.</w:t>
      </w:r>
      <w:r w:rsidR="00F955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Обогащение речи детей </w:t>
      </w:r>
      <w:r w:rsidR="00F95522">
        <w:rPr>
          <w:rFonts w:ascii="Times New Roman" w:hAnsi="Times New Roman"/>
          <w:b/>
          <w:sz w:val="28"/>
          <w:szCs w:val="28"/>
        </w:rPr>
        <w:t>лексико-</w:t>
      </w:r>
      <w:r>
        <w:rPr>
          <w:rFonts w:ascii="Times New Roman" w:hAnsi="Times New Roman"/>
          <w:b/>
          <w:sz w:val="28"/>
          <w:szCs w:val="28"/>
        </w:rPr>
        <w:t>грамматич</w:t>
      </w:r>
      <w:r w:rsidR="00F95522">
        <w:rPr>
          <w:rFonts w:ascii="Times New Roman" w:hAnsi="Times New Roman"/>
          <w:b/>
          <w:sz w:val="28"/>
          <w:szCs w:val="28"/>
        </w:rPr>
        <w:t>ескими формами и     конструкциями. Ф</w:t>
      </w:r>
      <w:r>
        <w:rPr>
          <w:rFonts w:ascii="Times New Roman" w:hAnsi="Times New Roman"/>
          <w:b/>
          <w:sz w:val="28"/>
          <w:szCs w:val="28"/>
        </w:rPr>
        <w:t>ормирование языковых обобщений.</w:t>
      </w:r>
      <w:r w:rsidR="00F95522">
        <w:rPr>
          <w:rFonts w:ascii="Times New Roman" w:hAnsi="Times New Roman"/>
          <w:b/>
          <w:sz w:val="28"/>
          <w:szCs w:val="28"/>
        </w:rPr>
        <w:t xml:space="preserve"> Словообразование и синтаксис.</w:t>
      </w:r>
    </w:p>
    <w:p w:rsidR="001D1CD4" w:rsidRPr="00506A16" w:rsidRDefault="001D1CD4" w:rsidP="008C68D2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506A16">
        <w:rPr>
          <w:rFonts w:ascii="Times New Roman" w:hAnsi="Times New Roman"/>
          <w:sz w:val="28"/>
          <w:szCs w:val="28"/>
        </w:rPr>
        <w:t>«Создание условий для оптимального овладения языковыми закономерностями возможно в том случае, если ведущим в обучении выступает формирование языковых обобщений, которые «составляют ядро психологического</w:t>
      </w:r>
      <w:r w:rsidR="00506A16" w:rsidRPr="00506A16">
        <w:rPr>
          <w:rFonts w:ascii="Times New Roman" w:hAnsi="Times New Roman"/>
          <w:sz w:val="28"/>
          <w:szCs w:val="28"/>
        </w:rPr>
        <w:t xml:space="preserve"> механизма усвоения языка»</w:t>
      </w:r>
    </w:p>
    <w:p w:rsidR="00506A16" w:rsidRDefault="00506A16" w:rsidP="008C68D2">
      <w:pPr>
        <w:spacing w:before="0" w:beforeAutospacing="0" w:after="0" w:afterAutospacing="0" w:line="240" w:lineRule="auto"/>
        <w:ind w:left="284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Ф.А. Сохин.</w:t>
      </w:r>
    </w:p>
    <w:p w:rsidR="008C68D2" w:rsidRDefault="008C68D2" w:rsidP="008C68D2">
      <w:pPr>
        <w:spacing w:before="0" w:beforeAutospacing="0" w:after="0" w:afterAutospacing="0" w:line="240" w:lineRule="auto"/>
        <w:ind w:left="284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F95522" w:rsidRDefault="00F95522" w:rsidP="008C68D2">
      <w:pPr>
        <w:pStyle w:val="a4"/>
        <w:numPr>
          <w:ilvl w:val="0"/>
          <w:numId w:val="13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9C6994">
        <w:rPr>
          <w:rFonts w:ascii="Times New Roman" w:hAnsi="Times New Roman"/>
          <w:sz w:val="28"/>
          <w:szCs w:val="28"/>
        </w:rPr>
        <w:t xml:space="preserve">Согласование </w:t>
      </w:r>
      <w:r w:rsidR="00D3094A" w:rsidRPr="009C6994">
        <w:rPr>
          <w:rFonts w:ascii="Times New Roman" w:hAnsi="Times New Roman"/>
          <w:sz w:val="28"/>
          <w:szCs w:val="28"/>
        </w:rPr>
        <w:t>имен сущес</w:t>
      </w:r>
      <w:r w:rsidR="009C6994" w:rsidRPr="009C6994">
        <w:rPr>
          <w:rFonts w:ascii="Times New Roman" w:hAnsi="Times New Roman"/>
          <w:sz w:val="28"/>
          <w:szCs w:val="28"/>
        </w:rPr>
        <w:t>т</w:t>
      </w:r>
      <w:r w:rsidR="00D3094A" w:rsidRPr="009C6994">
        <w:rPr>
          <w:rFonts w:ascii="Times New Roman" w:hAnsi="Times New Roman"/>
          <w:sz w:val="28"/>
          <w:szCs w:val="28"/>
        </w:rPr>
        <w:t>вительных</w:t>
      </w:r>
      <w:r w:rsidR="009C6994" w:rsidRPr="009C6994">
        <w:rPr>
          <w:rFonts w:ascii="Times New Roman" w:hAnsi="Times New Roman"/>
          <w:sz w:val="28"/>
          <w:szCs w:val="28"/>
        </w:rPr>
        <w:t xml:space="preserve"> и имен прилагательных  в роде, числе, падеже</w:t>
      </w:r>
      <w:r w:rsidR="009C6994">
        <w:rPr>
          <w:rFonts w:ascii="Times New Roman" w:hAnsi="Times New Roman"/>
          <w:sz w:val="28"/>
          <w:szCs w:val="28"/>
        </w:rPr>
        <w:t>.</w:t>
      </w:r>
    </w:p>
    <w:p w:rsidR="009C6994" w:rsidRDefault="009C6994" w:rsidP="008C68D2">
      <w:pPr>
        <w:pStyle w:val="a4"/>
        <w:numPr>
          <w:ilvl w:val="0"/>
          <w:numId w:val="13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имен существительных с глаголами в ед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 xml:space="preserve"> мн.числе настоящего времени.</w:t>
      </w:r>
    </w:p>
    <w:p w:rsidR="009C6994" w:rsidRDefault="009C6994" w:rsidP="008C68D2">
      <w:pPr>
        <w:pStyle w:val="a4"/>
        <w:numPr>
          <w:ilvl w:val="0"/>
          <w:numId w:val="13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Предлоги.</w:t>
      </w:r>
    </w:p>
    <w:p w:rsidR="009C6994" w:rsidRDefault="009C6994" w:rsidP="008C68D2">
      <w:pPr>
        <w:pStyle w:val="a4"/>
        <w:numPr>
          <w:ilvl w:val="0"/>
          <w:numId w:val="13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Притяжательные местоимения.</w:t>
      </w:r>
    </w:p>
    <w:p w:rsidR="009C6994" w:rsidRDefault="009C6994" w:rsidP="008C68D2">
      <w:pPr>
        <w:pStyle w:val="a4"/>
        <w:numPr>
          <w:ilvl w:val="0"/>
          <w:numId w:val="13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Глаголы прошедшего, настоящего и будущего времени.</w:t>
      </w:r>
    </w:p>
    <w:p w:rsidR="009C6994" w:rsidRDefault="009C6994" w:rsidP="008C68D2">
      <w:pPr>
        <w:pStyle w:val="a4"/>
        <w:numPr>
          <w:ilvl w:val="0"/>
          <w:numId w:val="13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Глаголы повелительного наклонения.</w:t>
      </w:r>
    </w:p>
    <w:p w:rsidR="009C6994" w:rsidRDefault="009C6994" w:rsidP="008C68D2">
      <w:pPr>
        <w:pStyle w:val="a4"/>
        <w:numPr>
          <w:ilvl w:val="0"/>
          <w:numId w:val="13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Словообразование с помощью суффиксов и приставок.</w:t>
      </w:r>
    </w:p>
    <w:p w:rsidR="009C6994" w:rsidRDefault="009C6994" w:rsidP="008C68D2">
      <w:pPr>
        <w:pStyle w:val="a4"/>
        <w:numPr>
          <w:ilvl w:val="0"/>
          <w:numId w:val="13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усвоение окончаний глаголов женского и мужского рода прошедшего времени.</w:t>
      </w:r>
    </w:p>
    <w:p w:rsidR="009C6994" w:rsidRDefault="009C6994" w:rsidP="008C68D2">
      <w:pPr>
        <w:pStyle w:val="a4"/>
        <w:numPr>
          <w:ilvl w:val="0"/>
          <w:numId w:val="13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«</w:t>
      </w:r>
      <w:proofErr w:type="gramStart"/>
      <w:r>
        <w:rPr>
          <w:rFonts w:ascii="Times New Roman" w:hAnsi="Times New Roman"/>
          <w:sz w:val="28"/>
          <w:szCs w:val="28"/>
        </w:rPr>
        <w:t>Одушевленный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неодушевленный»</w:t>
      </w:r>
    </w:p>
    <w:p w:rsidR="009C6994" w:rsidRDefault="009C6994" w:rsidP="008C68D2">
      <w:pPr>
        <w:pStyle w:val="a4"/>
        <w:numPr>
          <w:ilvl w:val="0"/>
          <w:numId w:val="13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предметов.</w:t>
      </w:r>
    </w:p>
    <w:p w:rsidR="009C6994" w:rsidRDefault="009C6994" w:rsidP="008C68D2">
      <w:pPr>
        <w:pStyle w:val="a4"/>
        <w:numPr>
          <w:ilvl w:val="0"/>
          <w:numId w:val="13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9C6994">
        <w:rPr>
          <w:rFonts w:ascii="Times New Roman" w:hAnsi="Times New Roman"/>
          <w:sz w:val="28"/>
          <w:szCs w:val="28"/>
        </w:rPr>
        <w:t xml:space="preserve">Формирование просодической стороны речи. </w:t>
      </w:r>
    </w:p>
    <w:p w:rsidR="00C73490" w:rsidRDefault="00C73490" w:rsidP="008C68D2">
      <w:pPr>
        <w:pStyle w:val="a4"/>
        <w:numPr>
          <w:ilvl w:val="0"/>
          <w:numId w:val="13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небольших рассказов по образцу и картинкам.</w:t>
      </w:r>
    </w:p>
    <w:p w:rsidR="009C6994" w:rsidRPr="009C6994" w:rsidRDefault="00C73490" w:rsidP="008C68D2">
      <w:pPr>
        <w:pStyle w:val="a4"/>
        <w:numPr>
          <w:ilvl w:val="0"/>
          <w:numId w:val="13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понятий по общим признакам.</w:t>
      </w:r>
    </w:p>
    <w:p w:rsidR="00C73490" w:rsidRDefault="00C73490" w:rsidP="008C68D2">
      <w:pPr>
        <w:pStyle w:val="a4"/>
        <w:numPr>
          <w:ilvl w:val="0"/>
          <w:numId w:val="13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73490">
        <w:rPr>
          <w:rFonts w:ascii="Times New Roman" w:hAnsi="Times New Roman"/>
          <w:sz w:val="28"/>
          <w:szCs w:val="28"/>
        </w:rPr>
        <w:t xml:space="preserve">Обогащение пассивного и активного словаря по темам: </w:t>
      </w:r>
      <w:r>
        <w:rPr>
          <w:rFonts w:ascii="Times New Roman" w:hAnsi="Times New Roman"/>
          <w:sz w:val="28"/>
          <w:szCs w:val="28"/>
        </w:rPr>
        <w:t>«Части тела», «Защитник  Отечества», «Птицы».</w:t>
      </w:r>
    </w:p>
    <w:p w:rsidR="00C14124" w:rsidRPr="00C73490" w:rsidRDefault="00C73490" w:rsidP="008C68D2">
      <w:pPr>
        <w:pStyle w:val="a4"/>
        <w:numPr>
          <w:ilvl w:val="0"/>
          <w:numId w:val="13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73490">
        <w:rPr>
          <w:rFonts w:ascii="Times New Roman" w:hAnsi="Times New Roman"/>
          <w:sz w:val="28"/>
          <w:szCs w:val="28"/>
        </w:rPr>
        <w:t>Знакомство с народными праздниками «Рождество Христово», «Проводы русской зимы».</w:t>
      </w:r>
    </w:p>
    <w:p w:rsidR="008C68D2" w:rsidRDefault="008C68D2" w:rsidP="008C68D2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E7436" w:rsidRDefault="00C73490" w:rsidP="008C68D2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Раздел 3. </w:t>
      </w:r>
      <w:r w:rsidR="001D1CD4">
        <w:rPr>
          <w:rFonts w:ascii="Times New Roman" w:hAnsi="Times New Roman"/>
          <w:b/>
          <w:sz w:val="28"/>
          <w:szCs w:val="28"/>
        </w:rPr>
        <w:t>Работа над формированием правильного грамматического и фонетического оформления высказывания.</w:t>
      </w:r>
    </w:p>
    <w:p w:rsidR="00DE7436" w:rsidRPr="00202546" w:rsidRDefault="00202546" w:rsidP="008C68D2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202546">
        <w:rPr>
          <w:rFonts w:ascii="Times New Roman" w:hAnsi="Times New Roman"/>
          <w:sz w:val="28"/>
          <w:szCs w:val="28"/>
        </w:rPr>
        <w:t xml:space="preserve">«Достигаемый к школьному возрасту уровень овладения родным языком является очень высоким. В это время ребенок уже в такой мере овладел всей сложной системой грамматики, включая самые тонкие действующие в русском языке закономерности синтаксического и морфологического </w:t>
      </w:r>
      <w:r w:rsidRPr="00202546">
        <w:rPr>
          <w:rFonts w:ascii="Times New Roman" w:hAnsi="Times New Roman"/>
          <w:sz w:val="28"/>
          <w:szCs w:val="28"/>
        </w:rPr>
        <w:lastRenderedPageBreak/>
        <w:t>порядка, а также твердое и безошибочное использование множества стоящих особняком единичных явлений, что усваиваемый русский язык становится для него действительно родным»</w:t>
      </w:r>
    </w:p>
    <w:p w:rsidR="00DE7436" w:rsidRDefault="00202546" w:rsidP="008C68D2">
      <w:pPr>
        <w:spacing w:before="0" w:beforeAutospacing="0" w:after="0" w:afterAutospacing="0" w:line="240" w:lineRule="auto"/>
        <w:ind w:left="284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202546">
        <w:rPr>
          <w:rFonts w:ascii="Times New Roman" w:hAnsi="Times New Roman"/>
          <w:b/>
          <w:sz w:val="28"/>
          <w:szCs w:val="28"/>
        </w:rPr>
        <w:t>А.Н.Гвоздев</w:t>
      </w:r>
    </w:p>
    <w:p w:rsidR="008C68D2" w:rsidRPr="00202546" w:rsidRDefault="008C68D2" w:rsidP="008C68D2">
      <w:pPr>
        <w:spacing w:before="0" w:beforeAutospacing="0" w:after="0" w:afterAutospacing="0" w:line="240" w:lineRule="auto"/>
        <w:ind w:left="284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F9162F" w:rsidRDefault="007E5734" w:rsidP="008C68D2">
      <w:pPr>
        <w:pStyle w:val="a4"/>
        <w:numPr>
          <w:ilvl w:val="0"/>
          <w:numId w:val="14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простых предл</w:t>
      </w:r>
      <w:r w:rsidRPr="007E5734">
        <w:rPr>
          <w:rFonts w:ascii="Times New Roman" w:hAnsi="Times New Roman"/>
          <w:sz w:val="28"/>
          <w:szCs w:val="28"/>
        </w:rPr>
        <w:t>ожений</w:t>
      </w:r>
      <w:r>
        <w:rPr>
          <w:rFonts w:ascii="Times New Roman" w:hAnsi="Times New Roman"/>
          <w:sz w:val="28"/>
          <w:szCs w:val="28"/>
        </w:rPr>
        <w:t xml:space="preserve"> по вопросам и демонстрация действий.</w:t>
      </w:r>
    </w:p>
    <w:p w:rsidR="007E5734" w:rsidRDefault="007E5734" w:rsidP="008C68D2">
      <w:pPr>
        <w:pStyle w:val="a4"/>
        <w:numPr>
          <w:ilvl w:val="0"/>
          <w:numId w:val="14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рассказов по опорным картинкам.</w:t>
      </w:r>
    </w:p>
    <w:p w:rsidR="007E5734" w:rsidRDefault="007E5734" w:rsidP="008C68D2">
      <w:pPr>
        <w:pStyle w:val="a4"/>
        <w:numPr>
          <w:ilvl w:val="0"/>
          <w:numId w:val="14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простых стихотворений.</w:t>
      </w:r>
    </w:p>
    <w:p w:rsidR="007E5734" w:rsidRDefault="007E5734" w:rsidP="008C68D2">
      <w:pPr>
        <w:pStyle w:val="a4"/>
        <w:numPr>
          <w:ilvl w:val="0"/>
          <w:numId w:val="14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детей к русской культуре, фольклору.</w:t>
      </w:r>
    </w:p>
    <w:p w:rsidR="007E5734" w:rsidRDefault="007E5734" w:rsidP="008C68D2">
      <w:pPr>
        <w:pStyle w:val="a4"/>
        <w:numPr>
          <w:ilvl w:val="0"/>
          <w:numId w:val="14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нравственно-этического словаря</w:t>
      </w:r>
      <w:r w:rsidR="00480223">
        <w:rPr>
          <w:rFonts w:ascii="Times New Roman" w:hAnsi="Times New Roman"/>
          <w:sz w:val="28"/>
          <w:szCs w:val="28"/>
        </w:rPr>
        <w:t xml:space="preserve"> на основе изучения народных сказок.</w:t>
      </w:r>
    </w:p>
    <w:p w:rsidR="007E5734" w:rsidRDefault="007E5734" w:rsidP="008C68D2">
      <w:pPr>
        <w:pStyle w:val="a4"/>
        <w:numPr>
          <w:ilvl w:val="0"/>
          <w:numId w:val="14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Слушание, пересказ и беседа по русским народным сказкам «Репка», «Под грибом», «Маша и медведь»,</w:t>
      </w:r>
      <w:r w:rsidR="0054277D">
        <w:rPr>
          <w:rFonts w:ascii="Times New Roman" w:hAnsi="Times New Roman"/>
          <w:sz w:val="28"/>
          <w:szCs w:val="28"/>
        </w:rPr>
        <w:t xml:space="preserve"> «Зимовье зверей», </w:t>
      </w:r>
      <w:r>
        <w:rPr>
          <w:rFonts w:ascii="Times New Roman" w:hAnsi="Times New Roman"/>
          <w:sz w:val="28"/>
          <w:szCs w:val="28"/>
        </w:rPr>
        <w:t xml:space="preserve"> «Колобок», «Петушок и бобовое зернышко», «Лиса и журавль, «Теремок»</w:t>
      </w:r>
      <w:r w:rsidR="0054277D">
        <w:rPr>
          <w:rFonts w:ascii="Times New Roman" w:hAnsi="Times New Roman"/>
          <w:sz w:val="28"/>
          <w:szCs w:val="28"/>
        </w:rPr>
        <w:t>, «</w:t>
      </w:r>
      <w:proofErr w:type="spellStart"/>
      <w:r w:rsidR="0054277D">
        <w:rPr>
          <w:rFonts w:ascii="Times New Roman" w:hAnsi="Times New Roman"/>
          <w:sz w:val="28"/>
          <w:szCs w:val="28"/>
        </w:rPr>
        <w:t>Заюшкина</w:t>
      </w:r>
      <w:proofErr w:type="spellEnd"/>
      <w:r w:rsidR="0054277D">
        <w:rPr>
          <w:rFonts w:ascii="Times New Roman" w:hAnsi="Times New Roman"/>
          <w:sz w:val="28"/>
          <w:szCs w:val="28"/>
        </w:rPr>
        <w:t xml:space="preserve"> избушка»</w:t>
      </w:r>
      <w:r w:rsidR="00E3398C">
        <w:rPr>
          <w:rFonts w:ascii="Times New Roman" w:hAnsi="Times New Roman"/>
          <w:sz w:val="28"/>
          <w:szCs w:val="28"/>
        </w:rPr>
        <w:t>, «Бычо</w:t>
      </w:r>
      <w:r w:rsidR="0054277D">
        <w:rPr>
          <w:rFonts w:ascii="Times New Roman" w:hAnsi="Times New Roman"/>
          <w:sz w:val="28"/>
          <w:szCs w:val="28"/>
        </w:rPr>
        <w:t>к-смоляной бочок»,</w:t>
      </w:r>
      <w:proofErr w:type="gramStart"/>
      <w:r w:rsidR="0054277D">
        <w:rPr>
          <w:rFonts w:ascii="Times New Roman" w:hAnsi="Times New Roman"/>
          <w:sz w:val="28"/>
          <w:szCs w:val="28"/>
        </w:rPr>
        <w:t xml:space="preserve"> </w:t>
      </w:r>
      <w:r w:rsidR="00E3398C">
        <w:rPr>
          <w:rFonts w:ascii="Times New Roman" w:hAnsi="Times New Roman"/>
          <w:sz w:val="28"/>
          <w:szCs w:val="28"/>
        </w:rPr>
        <w:t>,</w:t>
      </w:r>
      <w:proofErr w:type="gramEnd"/>
      <w:r w:rsidR="00E3398C">
        <w:rPr>
          <w:rFonts w:ascii="Times New Roman" w:hAnsi="Times New Roman"/>
          <w:sz w:val="28"/>
          <w:szCs w:val="28"/>
        </w:rPr>
        <w:t xml:space="preserve"> «Два жадных</w:t>
      </w:r>
      <w:r w:rsidR="0054277D">
        <w:rPr>
          <w:rFonts w:ascii="Times New Roman" w:hAnsi="Times New Roman"/>
          <w:sz w:val="28"/>
          <w:szCs w:val="28"/>
        </w:rPr>
        <w:t xml:space="preserve"> медвежонка», </w:t>
      </w:r>
      <w:r w:rsidR="00E3398C" w:rsidRPr="00E3398C">
        <w:rPr>
          <w:rFonts w:ascii="Times New Roman" w:hAnsi="Times New Roman"/>
          <w:sz w:val="28"/>
          <w:szCs w:val="28"/>
        </w:rPr>
        <w:t xml:space="preserve"> </w:t>
      </w:r>
      <w:r w:rsidR="0054277D">
        <w:rPr>
          <w:rFonts w:ascii="Times New Roman" w:hAnsi="Times New Roman"/>
          <w:sz w:val="28"/>
          <w:szCs w:val="28"/>
        </w:rPr>
        <w:t>«Разные колеса».</w:t>
      </w:r>
    </w:p>
    <w:p w:rsidR="007E5734" w:rsidRDefault="007E5734" w:rsidP="008C68D2">
      <w:pPr>
        <w:pStyle w:val="a4"/>
        <w:numPr>
          <w:ilvl w:val="0"/>
          <w:numId w:val="14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73490">
        <w:rPr>
          <w:rFonts w:ascii="Times New Roman" w:hAnsi="Times New Roman"/>
          <w:sz w:val="28"/>
          <w:szCs w:val="28"/>
        </w:rPr>
        <w:t>Знакомство с народными праздниками</w:t>
      </w:r>
      <w:r>
        <w:rPr>
          <w:rFonts w:ascii="Times New Roman" w:hAnsi="Times New Roman"/>
          <w:sz w:val="28"/>
          <w:szCs w:val="28"/>
        </w:rPr>
        <w:t xml:space="preserve"> «Одна ласточка весны не делает», «Пасха», «Первая роса - сеять пора».</w:t>
      </w:r>
    </w:p>
    <w:p w:rsidR="00157421" w:rsidRPr="00DE7436" w:rsidRDefault="00480223" w:rsidP="008C68D2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</w:t>
      </w:r>
      <w:r w:rsidR="00157421" w:rsidRPr="00DE7436">
        <w:rPr>
          <w:rFonts w:ascii="Times New Roman" w:hAnsi="Times New Roman"/>
          <w:b/>
          <w:sz w:val="28"/>
          <w:szCs w:val="28"/>
          <w:u w:val="single"/>
        </w:rPr>
        <w:t>етодическое обеспечение программы.</w:t>
      </w:r>
    </w:p>
    <w:p w:rsidR="00157421" w:rsidRDefault="00157421" w:rsidP="008C68D2">
      <w:pPr>
        <w:pStyle w:val="a4"/>
        <w:numPr>
          <w:ilvl w:val="0"/>
          <w:numId w:val="8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занятий.</w:t>
      </w:r>
    </w:p>
    <w:p w:rsidR="00157421" w:rsidRDefault="00157421" w:rsidP="008C68D2">
      <w:pPr>
        <w:pStyle w:val="a4"/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157421">
        <w:rPr>
          <w:rFonts w:ascii="Times New Roman" w:hAnsi="Times New Roman"/>
          <w:sz w:val="28"/>
          <w:szCs w:val="28"/>
        </w:rPr>
        <w:t>Обучение  по данной программе предполагает такие фо</w:t>
      </w:r>
      <w:r>
        <w:rPr>
          <w:rFonts w:ascii="Times New Roman" w:hAnsi="Times New Roman"/>
          <w:sz w:val="28"/>
          <w:szCs w:val="28"/>
        </w:rPr>
        <w:t xml:space="preserve">рмы занятий, как: </w:t>
      </w:r>
      <w:r w:rsidR="006B0919">
        <w:rPr>
          <w:rFonts w:ascii="Times New Roman" w:hAnsi="Times New Roman"/>
          <w:b/>
          <w:sz w:val="28"/>
          <w:szCs w:val="28"/>
        </w:rPr>
        <w:t xml:space="preserve">игра, беседа, </w:t>
      </w:r>
      <w:proofErr w:type="spellStart"/>
      <w:proofErr w:type="gramStart"/>
      <w:r w:rsidR="006B0919">
        <w:rPr>
          <w:rFonts w:ascii="Times New Roman" w:hAnsi="Times New Roman"/>
          <w:b/>
          <w:sz w:val="28"/>
          <w:szCs w:val="28"/>
        </w:rPr>
        <w:t>вопросно</w:t>
      </w:r>
      <w:proofErr w:type="spellEnd"/>
      <w:r w:rsidR="006B0919">
        <w:rPr>
          <w:rFonts w:ascii="Times New Roman" w:hAnsi="Times New Roman"/>
          <w:b/>
          <w:sz w:val="28"/>
          <w:szCs w:val="28"/>
        </w:rPr>
        <w:t xml:space="preserve"> - ответная</w:t>
      </w:r>
      <w:proofErr w:type="gramEnd"/>
      <w:r w:rsidR="006B0919">
        <w:rPr>
          <w:rFonts w:ascii="Times New Roman" w:hAnsi="Times New Roman"/>
          <w:b/>
          <w:sz w:val="28"/>
          <w:szCs w:val="28"/>
        </w:rPr>
        <w:t xml:space="preserve"> форма.</w:t>
      </w:r>
    </w:p>
    <w:p w:rsidR="00157421" w:rsidRPr="005956C8" w:rsidRDefault="005956C8" w:rsidP="008C68D2">
      <w:pPr>
        <w:pStyle w:val="a4"/>
        <w:numPr>
          <w:ilvl w:val="0"/>
          <w:numId w:val="8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956C8">
        <w:rPr>
          <w:rFonts w:ascii="Times New Roman" w:hAnsi="Times New Roman"/>
          <w:b/>
          <w:sz w:val="28"/>
          <w:szCs w:val="28"/>
          <w:u w:val="single"/>
        </w:rPr>
        <w:t xml:space="preserve">Приемы, </w:t>
      </w:r>
      <w:r w:rsidR="00157421" w:rsidRPr="005956C8">
        <w:rPr>
          <w:rFonts w:ascii="Times New Roman" w:hAnsi="Times New Roman"/>
          <w:b/>
          <w:sz w:val="28"/>
          <w:szCs w:val="28"/>
          <w:u w:val="single"/>
        </w:rPr>
        <w:t xml:space="preserve"> методы</w:t>
      </w:r>
      <w:r w:rsidRPr="005956C8">
        <w:rPr>
          <w:rFonts w:ascii="Times New Roman" w:hAnsi="Times New Roman"/>
          <w:b/>
          <w:sz w:val="28"/>
          <w:szCs w:val="28"/>
          <w:u w:val="single"/>
        </w:rPr>
        <w:t xml:space="preserve"> и технологии</w:t>
      </w:r>
      <w:r w:rsidR="00157421" w:rsidRPr="005956C8">
        <w:rPr>
          <w:rFonts w:ascii="Times New Roman" w:hAnsi="Times New Roman"/>
          <w:b/>
          <w:sz w:val="28"/>
          <w:szCs w:val="28"/>
          <w:u w:val="single"/>
        </w:rPr>
        <w:t>, применяемые на занятии.</w:t>
      </w:r>
    </w:p>
    <w:p w:rsidR="00DE7436" w:rsidRDefault="00DE7436" w:rsidP="008C68D2">
      <w:pPr>
        <w:pStyle w:val="a4"/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E7436">
        <w:rPr>
          <w:rFonts w:ascii="Times New Roman" w:hAnsi="Times New Roman"/>
          <w:sz w:val="28"/>
          <w:szCs w:val="28"/>
        </w:rPr>
        <w:t xml:space="preserve">Для совершенствования речи детей автор программы предполагает использование следующих </w:t>
      </w:r>
      <w:r>
        <w:rPr>
          <w:rFonts w:ascii="Times New Roman" w:hAnsi="Times New Roman"/>
          <w:sz w:val="28"/>
          <w:szCs w:val="28"/>
        </w:rPr>
        <w:t xml:space="preserve">приемов и </w:t>
      </w:r>
      <w:r w:rsidRPr="00DE7436">
        <w:rPr>
          <w:rFonts w:ascii="Times New Roman" w:hAnsi="Times New Roman"/>
          <w:sz w:val="28"/>
          <w:szCs w:val="28"/>
        </w:rPr>
        <w:t>методов:</w:t>
      </w:r>
    </w:p>
    <w:p w:rsidR="00DE7436" w:rsidRDefault="00DE7436" w:rsidP="008C68D2">
      <w:pPr>
        <w:pStyle w:val="a4"/>
        <w:numPr>
          <w:ilvl w:val="0"/>
          <w:numId w:val="9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Описание предметов с указанием наглядных (цвет, форма, величина, материал) и ненаглядных (грустный, веселый) признаков;</w:t>
      </w:r>
      <w:proofErr w:type="gramEnd"/>
    </w:p>
    <w:p w:rsidR="00DE7436" w:rsidRDefault="00DE7436" w:rsidP="008C68D2">
      <w:pPr>
        <w:pStyle w:val="a4"/>
        <w:numPr>
          <w:ilvl w:val="0"/>
          <w:numId w:val="9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 на вопросы;</w:t>
      </w:r>
    </w:p>
    <w:p w:rsidR="00DE7436" w:rsidRDefault="00DE7436" w:rsidP="008C68D2">
      <w:pPr>
        <w:pStyle w:val="a4"/>
        <w:numPr>
          <w:ilvl w:val="0"/>
          <w:numId w:val="9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предложений;</w:t>
      </w:r>
    </w:p>
    <w:p w:rsidR="00DE7436" w:rsidRDefault="00DE7436" w:rsidP="008C68D2">
      <w:pPr>
        <w:pStyle w:val="a4"/>
        <w:numPr>
          <w:ilvl w:val="0"/>
          <w:numId w:val="9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грамматических конструкций;</w:t>
      </w:r>
    </w:p>
    <w:p w:rsidR="00DE7436" w:rsidRDefault="00DE7436" w:rsidP="008C68D2">
      <w:pPr>
        <w:pStyle w:val="a4"/>
        <w:numPr>
          <w:ilvl w:val="0"/>
          <w:numId w:val="9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ситуаций;</w:t>
      </w:r>
    </w:p>
    <w:p w:rsidR="00DE7436" w:rsidRDefault="00DE7436" w:rsidP="008C68D2">
      <w:pPr>
        <w:pStyle w:val="a4"/>
        <w:numPr>
          <w:ilvl w:val="0"/>
          <w:numId w:val="9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Пересказ прослушанного текста;</w:t>
      </w:r>
    </w:p>
    <w:p w:rsidR="00DE7436" w:rsidRDefault="00DE7436" w:rsidP="008C68D2">
      <w:pPr>
        <w:pStyle w:val="a4"/>
        <w:numPr>
          <w:ilvl w:val="0"/>
          <w:numId w:val="9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Рассказывание придуманных эпизодов к знакомым сказкам и сочинение новых;</w:t>
      </w:r>
    </w:p>
    <w:p w:rsidR="00DE7436" w:rsidRDefault="00DE7436" w:rsidP="008C68D2">
      <w:pPr>
        <w:pStyle w:val="a4"/>
        <w:numPr>
          <w:ilvl w:val="0"/>
          <w:numId w:val="9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Заучивание стихотворений;</w:t>
      </w:r>
    </w:p>
    <w:p w:rsidR="00DE7436" w:rsidRDefault="00DE7436" w:rsidP="008C68D2">
      <w:pPr>
        <w:pStyle w:val="a4"/>
        <w:numPr>
          <w:ilvl w:val="0"/>
          <w:numId w:val="9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Драматизация произведений;</w:t>
      </w:r>
    </w:p>
    <w:p w:rsidR="00DE7436" w:rsidRDefault="00DE7436" w:rsidP="008C68D2">
      <w:pPr>
        <w:pStyle w:val="a4"/>
        <w:numPr>
          <w:ilvl w:val="0"/>
          <w:numId w:val="9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интересующих тем и событий;</w:t>
      </w:r>
    </w:p>
    <w:p w:rsidR="00DE7436" w:rsidRDefault="00DE7436" w:rsidP="008C68D2">
      <w:pPr>
        <w:pStyle w:val="a4"/>
        <w:numPr>
          <w:ilvl w:val="0"/>
          <w:numId w:val="9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Разучивание скороговорок;</w:t>
      </w:r>
    </w:p>
    <w:p w:rsidR="00DE7436" w:rsidRDefault="00DE7436" w:rsidP="008C68D2">
      <w:pPr>
        <w:pStyle w:val="a4"/>
        <w:numPr>
          <w:ilvl w:val="0"/>
          <w:numId w:val="9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E7436">
        <w:rPr>
          <w:rFonts w:ascii="Times New Roman" w:hAnsi="Times New Roman"/>
          <w:sz w:val="28"/>
          <w:szCs w:val="28"/>
        </w:rPr>
        <w:t>Рефлексия</w:t>
      </w:r>
      <w:r>
        <w:rPr>
          <w:rFonts w:ascii="Times New Roman" w:hAnsi="Times New Roman"/>
          <w:sz w:val="28"/>
          <w:szCs w:val="28"/>
        </w:rPr>
        <w:t>.</w:t>
      </w:r>
      <w:r w:rsidRPr="00DE7436">
        <w:rPr>
          <w:rFonts w:ascii="Times New Roman" w:hAnsi="Times New Roman"/>
          <w:sz w:val="28"/>
          <w:szCs w:val="28"/>
        </w:rPr>
        <w:t xml:space="preserve"> </w:t>
      </w:r>
    </w:p>
    <w:p w:rsidR="008C68D2" w:rsidRDefault="008C68D2" w:rsidP="008C68D2">
      <w:pPr>
        <w:spacing w:before="0" w:beforeAutospacing="0" w:after="0" w:afterAutospacing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C68D2" w:rsidRDefault="008C68D2" w:rsidP="008C68D2">
      <w:pPr>
        <w:spacing w:before="0" w:beforeAutospacing="0" w:after="0" w:afterAutospacing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C68D2" w:rsidRDefault="008C68D2" w:rsidP="008C68D2">
      <w:pPr>
        <w:spacing w:before="0" w:beforeAutospacing="0" w:after="0" w:afterAutospacing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3600C" w:rsidRPr="00A3600C" w:rsidRDefault="001275A6" w:rsidP="008C68D2">
      <w:pPr>
        <w:spacing w:before="0" w:beforeAutospacing="0" w:after="0" w:afterAutospacing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600C">
        <w:rPr>
          <w:rFonts w:ascii="Times New Roman" w:hAnsi="Times New Roman"/>
          <w:b/>
          <w:sz w:val="28"/>
          <w:szCs w:val="28"/>
        </w:rPr>
        <w:t>Технологии, применяемые при реализации программы</w:t>
      </w:r>
    </w:p>
    <w:p w:rsidR="005956C8" w:rsidRDefault="001275A6" w:rsidP="008C68D2">
      <w:pPr>
        <w:spacing w:before="0" w:beforeAutospacing="0" w:after="0" w:afterAutospacing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3600C">
        <w:rPr>
          <w:rFonts w:ascii="Times New Roman" w:hAnsi="Times New Roman"/>
          <w:b/>
          <w:sz w:val="28"/>
          <w:szCs w:val="28"/>
        </w:rPr>
        <w:lastRenderedPageBreak/>
        <w:t>«Секреты красивой речи».</w:t>
      </w:r>
    </w:p>
    <w:p w:rsidR="008C68D2" w:rsidRDefault="008C68D2" w:rsidP="008C68D2">
      <w:pPr>
        <w:spacing w:before="0" w:beforeAutospacing="0" w:after="0" w:afterAutospacing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4277D" w:rsidRPr="008C68D2" w:rsidRDefault="008C68D2" w:rsidP="008C68D2">
      <w:pPr>
        <w:numPr>
          <w:ilvl w:val="0"/>
          <w:numId w:val="25"/>
        </w:numPr>
        <w:spacing w:before="0" w:beforeAutospacing="0" w:after="0" w:afterAutospacing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8C68D2">
        <w:rPr>
          <w:rFonts w:ascii="Times New Roman" w:hAnsi="Times New Roman"/>
          <w:b/>
          <w:i/>
          <w:sz w:val="28"/>
          <w:szCs w:val="28"/>
        </w:rPr>
        <w:t>Здоровьесберегающие</w:t>
      </w:r>
      <w:proofErr w:type="spellEnd"/>
      <w:r w:rsidRPr="008C68D2">
        <w:rPr>
          <w:rFonts w:ascii="Times New Roman" w:hAnsi="Times New Roman"/>
          <w:b/>
          <w:i/>
          <w:sz w:val="28"/>
          <w:szCs w:val="28"/>
        </w:rPr>
        <w:t xml:space="preserve"> технологии.</w:t>
      </w:r>
    </w:p>
    <w:p w:rsidR="0054277D" w:rsidRPr="00131FE0" w:rsidRDefault="008C68D2" w:rsidP="008C68D2">
      <w:pPr>
        <w:spacing w:before="0" w:beforeAutospacing="0" w:after="0" w:afterAutospacing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ab/>
      </w:r>
      <w:r w:rsidR="0054277D">
        <w:rPr>
          <w:rFonts w:ascii="Times New Roman" w:hAnsi="Times New Roman"/>
          <w:sz w:val="28"/>
          <w:szCs w:val="28"/>
        </w:rPr>
        <w:t xml:space="preserve">Работа по сохранению  и укреплению здоровья учащихся на протяжении многих лет включает в себя применение традиционных методов и форм: </w:t>
      </w:r>
      <w:proofErr w:type="spellStart"/>
      <w:r w:rsidR="0054277D">
        <w:rPr>
          <w:rFonts w:ascii="Times New Roman" w:hAnsi="Times New Roman"/>
          <w:sz w:val="28"/>
          <w:szCs w:val="28"/>
        </w:rPr>
        <w:t>физминутки</w:t>
      </w:r>
      <w:proofErr w:type="spellEnd"/>
      <w:r w:rsidR="0054277D">
        <w:rPr>
          <w:rFonts w:ascii="Times New Roman" w:hAnsi="Times New Roman"/>
          <w:sz w:val="28"/>
          <w:szCs w:val="28"/>
        </w:rPr>
        <w:t>, упражнения для глаз, на развитие мелкой моторики и т.п. Но поскольку в настоящее время требования к образованию детей кардинально меняются – необходимо менять и подходы к работе, направленной на укрепление здоровья учащихся. Типовые занятия по развитию речи, письму, математике и др. для детей старшего дошкольного возраста обычно проводятся в небольших кабинетах, как правило, не имеющих «простора» для проведения моторно-динамических игр, нагрузка на зрительное восприятие также носит традиционный характер и ограничивается</w:t>
      </w:r>
      <w:r w:rsidR="0054277D" w:rsidRPr="00131FE0">
        <w:t xml:space="preserve"> </w:t>
      </w:r>
      <w:r w:rsidR="0054277D">
        <w:rPr>
          <w:rFonts w:ascii="Times New Roman" w:hAnsi="Times New Roman"/>
          <w:sz w:val="28"/>
          <w:szCs w:val="28"/>
        </w:rPr>
        <w:t>режимом</w:t>
      </w:r>
      <w:r w:rsidR="0054277D" w:rsidRPr="00131FE0">
        <w:rPr>
          <w:rFonts w:ascii="Times New Roman" w:hAnsi="Times New Roman"/>
          <w:sz w:val="28"/>
          <w:szCs w:val="28"/>
        </w:rPr>
        <w:t xml:space="preserve"> ближ</w:t>
      </w:r>
      <w:r w:rsidR="0054277D">
        <w:rPr>
          <w:rFonts w:ascii="Times New Roman" w:hAnsi="Times New Roman"/>
          <w:sz w:val="28"/>
          <w:szCs w:val="28"/>
        </w:rPr>
        <w:t>него и частично дальнего зрения.</w:t>
      </w:r>
      <w:r w:rsidR="0054277D" w:rsidRPr="00131FE0">
        <w:t xml:space="preserve"> </w:t>
      </w:r>
      <w:r w:rsidR="0054277D" w:rsidRPr="00131FE0">
        <w:rPr>
          <w:rFonts w:ascii="Times New Roman" w:hAnsi="Times New Roman"/>
          <w:sz w:val="28"/>
          <w:szCs w:val="28"/>
        </w:rPr>
        <w:t>Игра зачастую теряет основной смысл для развития детей, которая опиралась на двигательный процесс, активность, с образным мышлением, подлинно развивающим смыслом, она стала носить образовательные цели и лишь частично воспитательные.</w:t>
      </w:r>
    </w:p>
    <w:p w:rsidR="0054277D" w:rsidRDefault="0054277D" w:rsidP="008C68D2">
      <w:pPr>
        <w:spacing w:before="0" w:beforeAutospacing="0" w:after="0" w:afterAutospacing="0" w:line="240" w:lineRule="auto"/>
        <w:contextualSpacing/>
      </w:pPr>
      <w:r w:rsidRPr="006D4A40">
        <w:rPr>
          <w:rFonts w:ascii="Times New Roman" w:hAnsi="Times New Roman"/>
          <w:b/>
          <w:sz w:val="28"/>
          <w:szCs w:val="28"/>
        </w:rPr>
        <w:t>Внедрение технологии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31B0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целью создания условий для сохранения и укрепления здоровья учащихся </w:t>
      </w:r>
      <w:r w:rsidRPr="00631B09">
        <w:rPr>
          <w:rFonts w:ascii="Times New Roman" w:hAnsi="Times New Roman"/>
          <w:sz w:val="28"/>
          <w:szCs w:val="28"/>
        </w:rPr>
        <w:t>в объединении «</w:t>
      </w:r>
      <w:proofErr w:type="spellStart"/>
      <w:r w:rsidRPr="00631B09">
        <w:rPr>
          <w:rFonts w:ascii="Times New Roman" w:hAnsi="Times New Roman"/>
          <w:sz w:val="28"/>
          <w:szCs w:val="28"/>
        </w:rPr>
        <w:t>Любознайка</w:t>
      </w:r>
      <w:proofErr w:type="spellEnd"/>
      <w:r w:rsidRPr="00631B09">
        <w:rPr>
          <w:rFonts w:ascii="Times New Roman" w:hAnsi="Times New Roman"/>
          <w:sz w:val="28"/>
          <w:szCs w:val="28"/>
        </w:rPr>
        <w:t xml:space="preserve">» МБОУ ДОД ЦДТ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31B09">
        <w:rPr>
          <w:rFonts w:ascii="Times New Roman" w:hAnsi="Times New Roman"/>
          <w:sz w:val="28"/>
          <w:szCs w:val="28"/>
        </w:rPr>
        <w:t xml:space="preserve">2014 г.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Pr="00631B09">
        <w:rPr>
          <w:rFonts w:ascii="Times New Roman" w:hAnsi="Times New Roman"/>
          <w:sz w:val="28"/>
          <w:szCs w:val="28"/>
        </w:rPr>
        <w:t xml:space="preserve">внедрена </w:t>
      </w:r>
      <w:proofErr w:type="spellStart"/>
      <w:r w:rsidRPr="00631B09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631B09">
        <w:rPr>
          <w:rFonts w:ascii="Times New Roman" w:hAnsi="Times New Roman"/>
          <w:sz w:val="28"/>
          <w:szCs w:val="28"/>
        </w:rPr>
        <w:t xml:space="preserve"> технология В.Ф. Базарного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31B09">
        <w:rPr>
          <w:rFonts w:ascii="Times New Roman" w:hAnsi="Times New Roman"/>
          <w:sz w:val="28"/>
          <w:szCs w:val="28"/>
        </w:rPr>
        <w:t>Владимир Филиппович Базарный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B09">
        <w:rPr>
          <w:rFonts w:ascii="Times New Roman" w:hAnsi="Times New Roman"/>
          <w:sz w:val="28"/>
          <w:szCs w:val="28"/>
        </w:rPr>
        <w:t xml:space="preserve"> – русский ученый, врач  и педагог-новатор. Более 30 лет посвятил решению судьбоносной для России проблемы – предотвращению демографической катастрофы страны путем сохранения и укрепления здоровья подрастающих поколений. В своих исследованиях показал, что существующая система воспитания и обучения детей в детских садах, школе сориентирована против природы ребенка.</w:t>
      </w:r>
      <w:r w:rsidRPr="00631B09">
        <w:t xml:space="preserve"> </w:t>
      </w:r>
    </w:p>
    <w:p w:rsidR="0054277D" w:rsidRDefault="0054277D" w:rsidP="008C68D2">
      <w:pPr>
        <w:tabs>
          <w:tab w:val="left" w:pos="142"/>
        </w:tabs>
        <w:spacing w:before="0" w:beforeAutospacing="0" w:after="0" w:afterAutospacing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ED1236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Здоровьесберегающая</w:t>
      </w:r>
      <w:proofErr w:type="spellEnd"/>
      <w:r w:rsidRPr="00ED1236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 В.Ф. Базарного</w:t>
      </w:r>
      <w:r w:rsidRPr="00ED12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Pr="00ED1236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единственная </w:t>
      </w:r>
      <w:proofErr w:type="spellStart"/>
      <w:r w:rsidRPr="00ED1236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здоровьесберегающая</w:t>
      </w:r>
      <w:proofErr w:type="spellEnd"/>
      <w:r w:rsidRPr="00ED1236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которая</w:t>
      </w:r>
      <w:r w:rsidRPr="00ED123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ED1236">
        <w:rPr>
          <w:rFonts w:ascii="Times New Roman" w:eastAsia="Times New Roman" w:hAnsi="Times New Roman"/>
          <w:sz w:val="28"/>
          <w:szCs w:val="28"/>
          <w:lang w:eastAsia="ru-RU"/>
        </w:rPr>
        <w:br/>
        <w:t>• признана научным открытием Академией медицинских наук; </w:t>
      </w:r>
      <w:r w:rsidRPr="00ED1236">
        <w:rPr>
          <w:rFonts w:ascii="Times New Roman" w:eastAsia="Times New Roman" w:hAnsi="Times New Roman"/>
          <w:sz w:val="28"/>
          <w:szCs w:val="28"/>
          <w:lang w:eastAsia="ru-RU"/>
        </w:rPr>
        <w:br/>
        <w:t>• защищена патентами и авторскими правами;</w:t>
      </w:r>
      <w:r w:rsidRPr="00ED1236">
        <w:rPr>
          <w:rFonts w:ascii="Times New Roman" w:eastAsia="Times New Roman" w:hAnsi="Times New Roman"/>
          <w:sz w:val="28"/>
          <w:szCs w:val="28"/>
          <w:lang w:eastAsia="ru-RU"/>
        </w:rPr>
        <w:br/>
        <w:t>• одобрена институтами Минздрава РФ, РАМН, РАН;</w:t>
      </w:r>
      <w:r w:rsidRPr="00ED1236">
        <w:rPr>
          <w:rFonts w:ascii="Times New Roman" w:eastAsia="Times New Roman" w:hAnsi="Times New Roman"/>
          <w:sz w:val="28"/>
          <w:szCs w:val="28"/>
          <w:lang w:eastAsia="ru-RU"/>
        </w:rPr>
        <w:br/>
        <w:t>• утверждена Правительством как общая федеральная программа 1989 г.;</w:t>
      </w:r>
      <w:r w:rsidRPr="00ED1236">
        <w:rPr>
          <w:rFonts w:ascii="Times New Roman" w:eastAsia="Times New Roman" w:hAnsi="Times New Roman"/>
          <w:sz w:val="28"/>
          <w:szCs w:val="28"/>
          <w:lang w:eastAsia="ru-RU"/>
        </w:rPr>
        <w:br/>
        <w:t>• прошла практическую апробацию в течение 28 лет на базе более тысяч детских садов и школ;</w:t>
      </w:r>
      <w:r w:rsidRPr="00ED1236">
        <w:rPr>
          <w:rFonts w:ascii="Times New Roman" w:eastAsia="Times New Roman" w:hAnsi="Times New Roman"/>
          <w:sz w:val="28"/>
          <w:szCs w:val="28"/>
          <w:lang w:eastAsia="ru-RU"/>
        </w:rPr>
        <w:br/>
        <w:t>• имеет санитарно-эпидемиологическое заключение Минздрава РФ;</w:t>
      </w:r>
      <w:proofErr w:type="gramEnd"/>
    </w:p>
    <w:p w:rsidR="0054277D" w:rsidRPr="00ED1236" w:rsidRDefault="0054277D" w:rsidP="008C68D2">
      <w:pPr>
        <w:tabs>
          <w:tab w:val="left" w:pos="142"/>
        </w:tabs>
        <w:spacing w:before="0" w:beforeAutospacing="0" w:after="0" w:afterAutospacing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D1236">
        <w:rPr>
          <w:rFonts w:ascii="Times New Roman" w:eastAsia="Times New Roman" w:hAnsi="Times New Roman"/>
          <w:sz w:val="28"/>
          <w:szCs w:val="28"/>
          <w:lang w:eastAsia="ru-RU"/>
        </w:rPr>
        <w:t xml:space="preserve">• дает гарантированный результат улучшения здоровья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Pr="00ED1236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целом.</w:t>
      </w:r>
    </w:p>
    <w:p w:rsidR="0054277D" w:rsidRDefault="0054277D" w:rsidP="008C68D2">
      <w:pPr>
        <w:tabs>
          <w:tab w:val="left" w:pos="142"/>
        </w:tabs>
        <w:spacing w:before="0" w:beforeAutospacing="0" w:after="0" w:afterAutospacing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277D" w:rsidRDefault="0054277D" w:rsidP="008C68D2">
      <w:pPr>
        <w:tabs>
          <w:tab w:val="left" w:pos="142"/>
        </w:tabs>
        <w:spacing w:before="0" w:beforeAutospacing="0" w:after="0" w:afterAutospacing="0" w:line="240" w:lineRule="auto"/>
        <w:contextualSpacing/>
        <w:rPr>
          <w:rFonts w:ascii="Times New Roman" w:hAnsi="Times New Roman"/>
          <w:sz w:val="28"/>
          <w:szCs w:val="28"/>
        </w:rPr>
      </w:pPr>
      <w:r w:rsidRPr="006D4A40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технологии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D123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Главным аспектом  данной технологии является создание особого режима обучения, направленного на предупреждение негативных сдвигов состояния здоровья.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Технология предполагает</w:t>
      </w:r>
      <w:r w:rsidRPr="00ED1236">
        <w:rPr>
          <w:rFonts w:ascii="Times New Roman" w:hAnsi="Times New Roman"/>
          <w:sz w:val="28"/>
          <w:szCs w:val="28"/>
        </w:rPr>
        <w:t xml:space="preserve"> конкретные запатентованные </w:t>
      </w:r>
      <w:r>
        <w:rPr>
          <w:rFonts w:ascii="Times New Roman" w:hAnsi="Times New Roman"/>
          <w:sz w:val="28"/>
          <w:szCs w:val="28"/>
        </w:rPr>
        <w:t>методы</w:t>
      </w:r>
      <w:r w:rsidRPr="00ED1236">
        <w:rPr>
          <w:rFonts w:ascii="Times New Roman" w:hAnsi="Times New Roman"/>
          <w:sz w:val="28"/>
          <w:szCs w:val="28"/>
        </w:rPr>
        <w:t xml:space="preserve"> и технические средства, направленные на реорганизацию классического построения учебно</w:t>
      </w:r>
      <w:r>
        <w:rPr>
          <w:rFonts w:ascii="Times New Roman" w:hAnsi="Times New Roman"/>
          <w:sz w:val="28"/>
          <w:szCs w:val="28"/>
        </w:rPr>
        <w:t>-воспитательного процесса:</w:t>
      </w:r>
    </w:p>
    <w:p w:rsidR="0054277D" w:rsidRPr="004C6E61" w:rsidRDefault="0054277D" w:rsidP="008C68D2">
      <w:pPr>
        <w:pStyle w:val="a4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D1236">
        <w:rPr>
          <w:rFonts w:ascii="Times New Roman" w:hAnsi="Times New Roman"/>
          <w:sz w:val="28"/>
          <w:szCs w:val="28"/>
        </w:rPr>
        <w:t xml:space="preserve">анятия проводятся в </w:t>
      </w:r>
      <w:r w:rsidRPr="006C47BD">
        <w:rPr>
          <w:rFonts w:ascii="Times New Roman" w:hAnsi="Times New Roman"/>
          <w:b/>
          <w:i/>
          <w:sz w:val="28"/>
          <w:szCs w:val="28"/>
        </w:rPr>
        <w:t>режиме смены динамических поз</w:t>
      </w:r>
      <w:r w:rsidRPr="00ED1236">
        <w:rPr>
          <w:rFonts w:ascii="Times New Roman" w:hAnsi="Times New Roman"/>
          <w:sz w:val="28"/>
          <w:szCs w:val="28"/>
        </w:rPr>
        <w:t xml:space="preserve">, для чего используется специальная </w:t>
      </w:r>
      <w:proofErr w:type="spellStart"/>
      <w:r w:rsidRPr="00ED1236">
        <w:rPr>
          <w:rFonts w:ascii="Times New Roman" w:hAnsi="Times New Roman"/>
          <w:sz w:val="28"/>
          <w:szCs w:val="28"/>
        </w:rPr>
        <w:t>ростомерная</w:t>
      </w:r>
      <w:proofErr w:type="spellEnd"/>
      <w:r w:rsidRPr="00ED1236">
        <w:rPr>
          <w:rFonts w:ascii="Times New Roman" w:hAnsi="Times New Roman"/>
          <w:sz w:val="28"/>
          <w:szCs w:val="28"/>
        </w:rPr>
        <w:t xml:space="preserve"> мебель с наклонной поверхностью - </w:t>
      </w:r>
      <w:r w:rsidRPr="00ED1236">
        <w:rPr>
          <w:rFonts w:ascii="Times New Roman" w:hAnsi="Times New Roman"/>
          <w:sz w:val="28"/>
          <w:szCs w:val="28"/>
        </w:rPr>
        <w:lastRenderedPageBreak/>
        <w:t>парты и конторки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D1236">
        <w:rPr>
          <w:rFonts w:ascii="Times New Roman" w:hAnsi="Times New Roman"/>
          <w:sz w:val="28"/>
          <w:szCs w:val="28"/>
        </w:rPr>
        <w:t>Основным техническим средством, обеспечивающим данну</w:t>
      </w:r>
      <w:r>
        <w:rPr>
          <w:rFonts w:ascii="Times New Roman" w:hAnsi="Times New Roman"/>
          <w:sz w:val="28"/>
          <w:szCs w:val="28"/>
        </w:rPr>
        <w:t xml:space="preserve">ю технологию, является </w:t>
      </w:r>
      <w:r w:rsidRPr="006C47BD">
        <w:rPr>
          <w:rFonts w:ascii="Times New Roman" w:hAnsi="Times New Roman"/>
          <w:b/>
          <w:i/>
          <w:sz w:val="28"/>
          <w:szCs w:val="28"/>
        </w:rPr>
        <w:t>конторка</w:t>
      </w:r>
      <w:r w:rsidRPr="00ED1236">
        <w:rPr>
          <w:rFonts w:ascii="Times New Roman" w:hAnsi="Times New Roman"/>
          <w:sz w:val="28"/>
          <w:szCs w:val="28"/>
        </w:rPr>
        <w:t xml:space="preserve">. Изменение высоты производится за </w:t>
      </w:r>
      <w:r>
        <w:rPr>
          <w:rFonts w:ascii="Times New Roman" w:hAnsi="Times New Roman"/>
          <w:sz w:val="28"/>
          <w:szCs w:val="28"/>
        </w:rPr>
        <w:t xml:space="preserve">счет регулировки длины </w:t>
      </w:r>
      <w:proofErr w:type="spellStart"/>
      <w:r>
        <w:rPr>
          <w:rFonts w:ascii="Times New Roman" w:hAnsi="Times New Roman"/>
          <w:sz w:val="28"/>
          <w:szCs w:val="28"/>
        </w:rPr>
        <w:t>металлока</w:t>
      </w:r>
      <w:r w:rsidRPr="00ED1236">
        <w:rPr>
          <w:rFonts w:ascii="Times New Roman" w:hAnsi="Times New Roman"/>
          <w:sz w:val="28"/>
          <w:szCs w:val="28"/>
        </w:rPr>
        <w:t>ркаса</w:t>
      </w:r>
      <w:proofErr w:type="spellEnd"/>
      <w:r w:rsidRPr="00ED1236">
        <w:rPr>
          <w:rFonts w:ascii="Times New Roman" w:hAnsi="Times New Roman"/>
          <w:sz w:val="28"/>
          <w:szCs w:val="28"/>
        </w:rPr>
        <w:t>. Столешница конторки позволяет использовать е</w:t>
      </w:r>
      <w:r w:rsidRPr="00ED1236">
        <w:rPr>
          <w:rFonts w:ascii="Cambria Math" w:hAnsi="Cambria Math" w:cs="Cambria Math"/>
          <w:sz w:val="28"/>
          <w:szCs w:val="28"/>
        </w:rPr>
        <w:t>ѐ</w:t>
      </w:r>
      <w:r w:rsidRPr="00ED1236">
        <w:rPr>
          <w:rFonts w:ascii="Times New Roman" w:hAnsi="Times New Roman"/>
          <w:sz w:val="28"/>
          <w:szCs w:val="28"/>
        </w:rPr>
        <w:t xml:space="preserve"> для разного вида деятельности: письма, рисования, лепки и т.п.</w:t>
      </w:r>
      <w:r>
        <w:rPr>
          <w:rFonts w:ascii="Times New Roman" w:hAnsi="Times New Roman"/>
          <w:sz w:val="28"/>
          <w:szCs w:val="28"/>
        </w:rPr>
        <w:t>;</w:t>
      </w:r>
    </w:p>
    <w:p w:rsidR="0054277D" w:rsidRPr="004C6E61" w:rsidRDefault="0054277D" w:rsidP="008C68D2">
      <w:pPr>
        <w:pStyle w:val="a4"/>
        <w:numPr>
          <w:ilvl w:val="0"/>
          <w:numId w:val="22"/>
        </w:numPr>
        <w:tabs>
          <w:tab w:val="left" w:pos="142"/>
        </w:tabs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</w:t>
      </w:r>
      <w:r w:rsidRPr="006C47BD">
        <w:rPr>
          <w:rFonts w:ascii="Times New Roman" w:hAnsi="Times New Roman"/>
          <w:b/>
          <w:i/>
          <w:sz w:val="28"/>
          <w:szCs w:val="28"/>
        </w:rPr>
        <w:t>спользование массажных ковриков</w:t>
      </w:r>
      <w:r w:rsidRPr="004C6E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4C6E61">
        <w:rPr>
          <w:rFonts w:ascii="Times New Roman" w:hAnsi="Times New Roman"/>
          <w:sz w:val="28"/>
          <w:szCs w:val="28"/>
        </w:rPr>
        <w:t xml:space="preserve">ассаж стоп имеет </w:t>
      </w:r>
      <w:proofErr w:type="spellStart"/>
      <w:r w:rsidRPr="004C6E61">
        <w:rPr>
          <w:rFonts w:ascii="Times New Roman" w:hAnsi="Times New Roman"/>
          <w:sz w:val="28"/>
          <w:szCs w:val="28"/>
        </w:rPr>
        <w:t>оздоравливающий</w:t>
      </w:r>
      <w:proofErr w:type="spellEnd"/>
      <w:r w:rsidRPr="004C6E61">
        <w:rPr>
          <w:rFonts w:ascii="Times New Roman" w:hAnsi="Times New Roman"/>
          <w:sz w:val="28"/>
          <w:szCs w:val="28"/>
        </w:rPr>
        <w:t xml:space="preserve"> эффект на весь организм в целом, т.к. на стопе </w:t>
      </w:r>
      <w:r>
        <w:rPr>
          <w:rFonts w:ascii="Times New Roman" w:hAnsi="Times New Roman"/>
          <w:sz w:val="28"/>
          <w:szCs w:val="28"/>
        </w:rPr>
        <w:t>имеется проекция всех органов. Благодаря применению данного метода у</w:t>
      </w:r>
      <w:r w:rsidRPr="004C6E61">
        <w:rPr>
          <w:rFonts w:ascii="Times New Roman" w:hAnsi="Times New Roman"/>
          <w:sz w:val="28"/>
          <w:szCs w:val="28"/>
        </w:rPr>
        <w:t>лучшается общее состояние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Pr="004C6E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происходит стимуляция активных точек</w:t>
      </w:r>
      <w:r w:rsidRPr="004C6E6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зон</w:t>
      </w:r>
      <w:r w:rsidRPr="004C6E61">
        <w:rPr>
          <w:rFonts w:ascii="Times New Roman" w:hAnsi="Times New Roman"/>
          <w:sz w:val="28"/>
          <w:szCs w:val="28"/>
        </w:rPr>
        <w:t>, повышает</w:t>
      </w:r>
      <w:r>
        <w:rPr>
          <w:rFonts w:ascii="Times New Roman" w:hAnsi="Times New Roman"/>
          <w:sz w:val="28"/>
          <w:szCs w:val="28"/>
        </w:rPr>
        <w:t>ся</w:t>
      </w:r>
      <w:r w:rsidRPr="004C6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состояние иммунной системы</w:t>
      </w:r>
      <w:r w:rsidRPr="004C6E6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мобилизируются</w:t>
      </w:r>
      <w:proofErr w:type="spellEnd"/>
      <w:r w:rsidRPr="004C6E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внутренние силы организма. Кроме этого, данный метод </w:t>
      </w:r>
      <w:r w:rsidRPr="004C6E61">
        <w:rPr>
          <w:rFonts w:ascii="Times New Roman" w:hAnsi="Times New Roman"/>
          <w:sz w:val="28"/>
          <w:szCs w:val="28"/>
        </w:rPr>
        <w:t>является действенным сре</w:t>
      </w:r>
      <w:r>
        <w:rPr>
          <w:rFonts w:ascii="Times New Roman" w:hAnsi="Times New Roman"/>
          <w:sz w:val="28"/>
          <w:szCs w:val="28"/>
        </w:rPr>
        <w:t>дством от плоскостопия;</w:t>
      </w:r>
    </w:p>
    <w:p w:rsidR="0054277D" w:rsidRPr="007F4C0C" w:rsidRDefault="0054277D" w:rsidP="008C68D2">
      <w:pPr>
        <w:pStyle w:val="a4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4C0C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7F4C0C">
        <w:rPr>
          <w:rFonts w:ascii="Times New Roman" w:hAnsi="Times New Roman"/>
          <w:sz w:val="28"/>
          <w:szCs w:val="28"/>
        </w:rPr>
        <w:t>смягчения неблагоприятных последствий воздействия фактора закрытых помещений</w:t>
      </w:r>
      <w:proofErr w:type="gramEnd"/>
      <w:r w:rsidRPr="007F4C0C">
        <w:rPr>
          <w:rFonts w:ascii="Times New Roman" w:hAnsi="Times New Roman"/>
          <w:sz w:val="28"/>
          <w:szCs w:val="28"/>
        </w:rPr>
        <w:t xml:space="preserve"> и ограниченных пространств </w:t>
      </w:r>
      <w:r w:rsidRPr="007F4C0C">
        <w:rPr>
          <w:rFonts w:ascii="Times New Roman" w:hAnsi="Times New Roman"/>
          <w:b/>
          <w:i/>
          <w:sz w:val="28"/>
          <w:szCs w:val="28"/>
        </w:rPr>
        <w:t xml:space="preserve">применяются сенсорно - </w:t>
      </w:r>
      <w:proofErr w:type="spellStart"/>
      <w:r w:rsidRPr="007F4C0C">
        <w:rPr>
          <w:rFonts w:ascii="Times New Roman" w:hAnsi="Times New Roman"/>
          <w:b/>
          <w:i/>
          <w:sz w:val="28"/>
          <w:szCs w:val="28"/>
        </w:rPr>
        <w:t>координаторные</w:t>
      </w:r>
      <w:proofErr w:type="spellEnd"/>
      <w:r w:rsidRPr="007F4C0C">
        <w:rPr>
          <w:rFonts w:ascii="Times New Roman" w:hAnsi="Times New Roman"/>
          <w:b/>
          <w:i/>
          <w:sz w:val="28"/>
          <w:szCs w:val="28"/>
        </w:rPr>
        <w:t xml:space="preserve"> тренажи</w:t>
      </w:r>
      <w:r w:rsidRPr="007F4C0C">
        <w:rPr>
          <w:rFonts w:ascii="Times New Roman" w:hAnsi="Times New Roman"/>
          <w:sz w:val="28"/>
          <w:szCs w:val="28"/>
        </w:rPr>
        <w:t>. Отличительной особенностью метода является то, что дидактический материал размещается на максимально возможном удалении от детей и эффективность зрительного восприятия повышается в условиях пространственного обзора. Для того</w:t>
      </w:r>
      <w:proofErr w:type="gramStart"/>
      <w:r w:rsidRPr="007F4C0C">
        <w:rPr>
          <w:rFonts w:ascii="Times New Roman" w:hAnsi="Times New Roman"/>
          <w:sz w:val="28"/>
          <w:szCs w:val="28"/>
        </w:rPr>
        <w:t>,</w:t>
      </w:r>
      <w:proofErr w:type="gramEnd"/>
      <w:r w:rsidRPr="007F4C0C">
        <w:rPr>
          <w:rFonts w:ascii="Times New Roman" w:hAnsi="Times New Roman"/>
          <w:sz w:val="28"/>
          <w:szCs w:val="28"/>
        </w:rPr>
        <w:t xml:space="preserve"> чтобы найти ответ на каждый вопрос дети совершают десятки поисковых движений глазами, головой, туловищем. Это повышает работоспособность детей и снижает утомляемость, а также способствует гармоничному формированию функций зрительного восприятия и развития сенсорно-моторных функций. </w:t>
      </w:r>
    </w:p>
    <w:p w:rsidR="0054277D" w:rsidRPr="007F4C0C" w:rsidRDefault="0054277D" w:rsidP="008C68D2">
      <w:pPr>
        <w:pStyle w:val="a4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F4C0C">
        <w:rPr>
          <w:rFonts w:ascii="Times New Roman" w:hAnsi="Times New Roman"/>
          <w:b/>
          <w:i/>
          <w:sz w:val="28"/>
          <w:szCs w:val="28"/>
        </w:rPr>
        <w:t xml:space="preserve">Использование </w:t>
      </w:r>
      <w:proofErr w:type="spellStart"/>
      <w:r w:rsidRPr="007F4C0C">
        <w:rPr>
          <w:rFonts w:ascii="Times New Roman" w:hAnsi="Times New Roman"/>
          <w:b/>
          <w:i/>
          <w:sz w:val="28"/>
          <w:szCs w:val="28"/>
        </w:rPr>
        <w:t>офтальмотренажера</w:t>
      </w:r>
      <w:proofErr w:type="spellEnd"/>
      <w:r w:rsidRPr="007F4C0C">
        <w:rPr>
          <w:rFonts w:ascii="Times New Roman" w:hAnsi="Times New Roman"/>
          <w:sz w:val="28"/>
          <w:szCs w:val="28"/>
        </w:rPr>
        <w:t xml:space="preserve">. Оптимальным местом для нанесения схемы тренажера является потолок. Поскольку изображение схемы на потолке несет в себе определенные технические трудности, </w:t>
      </w:r>
      <w:proofErr w:type="gramStart"/>
      <w:r w:rsidRPr="007F4C0C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7F4C0C">
        <w:rPr>
          <w:rFonts w:ascii="Times New Roman" w:hAnsi="Times New Roman"/>
          <w:sz w:val="28"/>
          <w:szCs w:val="28"/>
        </w:rPr>
        <w:t xml:space="preserve"> его размещение на стене или плакате. </w:t>
      </w:r>
      <w:proofErr w:type="gramStart"/>
      <w:r w:rsidRPr="007F4C0C">
        <w:rPr>
          <w:rFonts w:ascii="Times New Roman" w:hAnsi="Times New Roman"/>
          <w:sz w:val="28"/>
          <w:szCs w:val="28"/>
        </w:rPr>
        <w:t>При этом цвета должны соответствовать следующим требованиям: наружный овал – красным;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C0C">
        <w:rPr>
          <w:rFonts w:ascii="Times New Roman" w:hAnsi="Times New Roman"/>
          <w:sz w:val="28"/>
          <w:szCs w:val="28"/>
        </w:rPr>
        <w:t xml:space="preserve"> внутренний овал – зеленым; «крест» - золотисто-коричневым; «восьмерка» - ярко-голубым.</w:t>
      </w:r>
      <w:proofErr w:type="gramEnd"/>
      <w:r w:rsidRPr="007F4C0C">
        <w:rPr>
          <w:rFonts w:ascii="Times New Roman" w:hAnsi="Times New Roman"/>
          <w:sz w:val="28"/>
          <w:szCs w:val="28"/>
        </w:rPr>
        <w:t xml:space="preserve"> Дети периодически становятся в центре,  </w:t>
      </w:r>
      <w:proofErr w:type="gramStart"/>
      <w:r w:rsidRPr="007F4C0C">
        <w:rPr>
          <w:rFonts w:ascii="Times New Roman" w:hAnsi="Times New Roman"/>
          <w:sz w:val="28"/>
          <w:szCs w:val="28"/>
        </w:rPr>
        <w:t>под</w:t>
      </w:r>
      <w:proofErr w:type="gramEnd"/>
      <w:r w:rsidRPr="007F4C0C">
        <w:rPr>
          <w:rFonts w:ascii="Times New Roman" w:hAnsi="Times New Roman"/>
          <w:sz w:val="28"/>
          <w:szCs w:val="28"/>
        </w:rPr>
        <w:t xml:space="preserve"> или </w:t>
      </w:r>
      <w:proofErr w:type="gramStart"/>
      <w:r w:rsidRPr="007F4C0C">
        <w:rPr>
          <w:rFonts w:ascii="Times New Roman" w:hAnsi="Times New Roman"/>
          <w:sz w:val="28"/>
          <w:szCs w:val="28"/>
        </w:rPr>
        <w:t>перед</w:t>
      </w:r>
      <w:proofErr w:type="gramEnd"/>
      <w:r w:rsidRPr="007F4C0C">
        <w:rPr>
          <w:rFonts w:ascii="Times New Roman" w:hAnsi="Times New Roman"/>
          <w:sz w:val="28"/>
          <w:szCs w:val="28"/>
        </w:rPr>
        <w:t xml:space="preserve"> схемой тренажером и, следя глазами за ориентирующими стрелками траекторий, выполняют соответствующие упражнения. При этом возможно сочетание движений глазами, головой и туловищем выполняется примерно по 10-12 движений по каждой траектории (по «овалам», по «восьмерке», по «кресту»). Частота выполнения таких тренажей зависит от продолжительности пребывания детей в помещении, а также от характера зрительной работы. Например: в процессе выполнения тонко координированных зрительных операций (письмо, лепка и т.п.) рекомендуется выполнять упражнения через каждые 15-20 минут.</w:t>
      </w:r>
    </w:p>
    <w:p w:rsidR="0054277D" w:rsidRPr="007F4C0C" w:rsidRDefault="0054277D" w:rsidP="008C68D2">
      <w:pPr>
        <w:pStyle w:val="a4"/>
        <w:numPr>
          <w:ilvl w:val="0"/>
          <w:numId w:val="22"/>
        </w:numPr>
        <w:tabs>
          <w:tab w:val="left" w:pos="-426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Применение</w:t>
      </w:r>
      <w:r w:rsidRPr="007F4C0C">
        <w:rPr>
          <w:rFonts w:ascii="Times New Roman" w:hAnsi="Times New Roman"/>
          <w:b/>
          <w:i/>
          <w:sz w:val="28"/>
          <w:szCs w:val="28"/>
        </w:rPr>
        <w:t xml:space="preserve"> экологического панно</w:t>
      </w:r>
      <w:r w:rsidRPr="007F4C0C">
        <w:rPr>
          <w:rFonts w:ascii="Times New Roman" w:hAnsi="Times New Roman"/>
          <w:sz w:val="28"/>
          <w:szCs w:val="28"/>
        </w:rPr>
        <w:t>.</w:t>
      </w:r>
      <w:r w:rsidRPr="007F4C0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7F4C0C">
        <w:rPr>
          <w:rFonts w:ascii="Times New Roman" w:hAnsi="Times New Roman"/>
          <w:sz w:val="28"/>
          <w:szCs w:val="28"/>
          <w:shd w:val="clear" w:color="auto" w:fill="FFFFFF"/>
        </w:rPr>
        <w:t xml:space="preserve">С целью развития творческого воображения и целостного (чувственно-образного и интеллектуального) восприятия и познания мира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занятиях</w:t>
      </w:r>
      <w:r w:rsidRPr="007F4C0C">
        <w:rPr>
          <w:rFonts w:ascii="Times New Roman" w:hAnsi="Times New Roman"/>
          <w:sz w:val="28"/>
          <w:szCs w:val="28"/>
          <w:shd w:val="clear" w:color="auto" w:fill="FFFFFF"/>
        </w:rPr>
        <w:t xml:space="preserve"> применяется широкоформатная картина-панно, расположенная на одной из стен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кабинета</w:t>
      </w:r>
      <w:r w:rsidRPr="007F4C0C">
        <w:rPr>
          <w:rFonts w:ascii="Times New Roman" w:hAnsi="Times New Roman"/>
          <w:sz w:val="28"/>
          <w:szCs w:val="28"/>
          <w:shd w:val="clear" w:color="auto" w:fill="FFFFFF"/>
        </w:rPr>
        <w:t xml:space="preserve"> и изображающая уходящий в бесконечность пейзаж, насыщенный природными и рукотворными зрительными стимулами, образами и символами национальной культуры. На ней с помощью специальных манекенов и карточек разворачиваются сюжеты </w:t>
      </w:r>
      <w:r w:rsidRPr="007F4C0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урока.</w:t>
      </w:r>
      <w:r w:rsidRPr="00494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«экологического панно»  вноси</w:t>
      </w:r>
      <w:r w:rsidRPr="007F4C0C">
        <w:rPr>
          <w:rFonts w:ascii="Times New Roman" w:hAnsi="Times New Roman"/>
          <w:sz w:val="28"/>
          <w:szCs w:val="28"/>
        </w:rPr>
        <w:t>т огромную экспрессивность в развивающую среду.</w:t>
      </w:r>
    </w:p>
    <w:p w:rsidR="0054277D" w:rsidRPr="00B4766F" w:rsidRDefault="0054277D" w:rsidP="008C68D2">
      <w:pPr>
        <w:pStyle w:val="a4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B4766F">
        <w:rPr>
          <w:rFonts w:ascii="Times New Roman" w:hAnsi="Times New Roman"/>
          <w:sz w:val="28"/>
          <w:szCs w:val="28"/>
        </w:rPr>
        <w:t xml:space="preserve">В.Ф. </w:t>
      </w:r>
      <w:proofErr w:type="gramStart"/>
      <w:r w:rsidRPr="00B4766F">
        <w:rPr>
          <w:rFonts w:ascii="Times New Roman" w:hAnsi="Times New Roman"/>
          <w:sz w:val="28"/>
          <w:szCs w:val="28"/>
        </w:rPr>
        <w:t>Базарный</w:t>
      </w:r>
      <w:proofErr w:type="gramEnd"/>
      <w:r w:rsidRPr="00B4766F">
        <w:rPr>
          <w:rFonts w:ascii="Times New Roman" w:hAnsi="Times New Roman"/>
          <w:sz w:val="28"/>
          <w:szCs w:val="28"/>
        </w:rPr>
        <w:t xml:space="preserve"> выступает за </w:t>
      </w:r>
      <w:r w:rsidRPr="00B4766F">
        <w:rPr>
          <w:rFonts w:ascii="Times New Roman" w:hAnsi="Times New Roman"/>
          <w:b/>
          <w:i/>
          <w:sz w:val="28"/>
          <w:szCs w:val="28"/>
        </w:rPr>
        <w:t>раздельное обучение мальчиков и девочек</w:t>
      </w:r>
      <w:r w:rsidRPr="00B4766F">
        <w:rPr>
          <w:rFonts w:ascii="Times New Roman" w:hAnsi="Times New Roman"/>
          <w:sz w:val="28"/>
          <w:szCs w:val="28"/>
        </w:rPr>
        <w:t xml:space="preserve">. </w:t>
      </w:r>
    </w:p>
    <w:p w:rsidR="0054277D" w:rsidRDefault="0054277D" w:rsidP="008C68D2">
      <w:pPr>
        <w:pStyle w:val="c0"/>
        <w:spacing w:before="0" w:beforeAutospacing="0" w:after="0" w:afterAutospacing="0"/>
        <w:contextualSpacing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Наблюдения показывают, что в настоящее время обращение педагогов ограничивается словом «дети», «ребята», что не способствует идентификации образа «Я», ребенка с определенной социальной ролью. Поэтому первоочередной задачей является введение в содержание занятий в дошкольных группах </w:t>
      </w:r>
      <w:proofErr w:type="spellStart"/>
      <w:r>
        <w:rPr>
          <w:rStyle w:val="c3"/>
          <w:color w:val="000000"/>
          <w:sz w:val="28"/>
          <w:szCs w:val="28"/>
        </w:rPr>
        <w:t>полоориентированных</w:t>
      </w:r>
      <w:proofErr w:type="spellEnd"/>
      <w:r>
        <w:rPr>
          <w:rStyle w:val="c3"/>
          <w:color w:val="000000"/>
          <w:sz w:val="28"/>
          <w:szCs w:val="28"/>
        </w:rPr>
        <w:t xml:space="preserve"> обращений к детям в тех ситуациях, когда это является уместным. Учет </w:t>
      </w:r>
      <w:proofErr w:type="spellStart"/>
      <w:r>
        <w:rPr>
          <w:rStyle w:val="c3"/>
          <w:color w:val="000000"/>
          <w:sz w:val="28"/>
          <w:szCs w:val="28"/>
        </w:rPr>
        <w:t>полоролевых</w:t>
      </w:r>
      <w:proofErr w:type="spellEnd"/>
      <w:r>
        <w:rPr>
          <w:rStyle w:val="c3"/>
          <w:color w:val="000000"/>
          <w:sz w:val="28"/>
          <w:szCs w:val="28"/>
        </w:rPr>
        <w:t xml:space="preserve"> особенностей дошкольников позволит педагогу, организующему их двигательную деятельность, добиться высоких результатов, не нарушая ход становления личности, заложенный природой. Педагогам необходимо видеть в детях мальчиков и девочек и дифференцировать педагогический процесс в соответствии с этим. Учитывая эту дифференциацию нужно подбирать тематические игры для выделенных подгрупп. </w:t>
      </w:r>
      <w:proofErr w:type="gramStart"/>
      <w:r>
        <w:rPr>
          <w:rStyle w:val="c3"/>
          <w:color w:val="000000"/>
          <w:sz w:val="28"/>
          <w:szCs w:val="28"/>
        </w:rPr>
        <w:t>Для мальчиков предлагаются  такие игры, как «Отважные путешественники», «Охотники», «Юные матросы», «Разведчики», «Строители», «Водолазы», «Пожарные», «Автогонщики».</w:t>
      </w:r>
      <w:proofErr w:type="gramEnd"/>
      <w:r>
        <w:rPr>
          <w:rStyle w:val="c3"/>
          <w:color w:val="000000"/>
          <w:sz w:val="28"/>
          <w:szCs w:val="28"/>
        </w:rPr>
        <w:t xml:space="preserve">  </w:t>
      </w:r>
      <w:proofErr w:type="gramStart"/>
      <w:r>
        <w:rPr>
          <w:rStyle w:val="c3"/>
          <w:color w:val="000000"/>
          <w:sz w:val="28"/>
          <w:szCs w:val="28"/>
        </w:rPr>
        <w:t xml:space="preserve">Для девочек будут более интересны такие игры, как «Жизнь цветов», «Хозяюшки», «Кошечки», «Кукольный магазин», «Танцуют все», «Пчелки», «Бабочки», «Рыбки», и др. </w:t>
      </w:r>
      <w:proofErr w:type="gramEnd"/>
    </w:p>
    <w:p w:rsidR="0054277D" w:rsidRDefault="0054277D" w:rsidP="008C68D2">
      <w:pPr>
        <w:spacing w:before="0" w:beforeAutospacing="0" w:after="0" w:afterAutospacing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4277D" w:rsidRPr="00C703CB" w:rsidRDefault="0054277D" w:rsidP="008C68D2">
      <w:pPr>
        <w:spacing w:before="0" w:beforeAutospacing="0" w:after="0" w:afterAutospacing="0" w:line="240" w:lineRule="auto"/>
        <w:contextualSpacing/>
        <w:rPr>
          <w:rFonts w:ascii="Times New Roman" w:hAnsi="Times New Roman"/>
          <w:sz w:val="28"/>
          <w:szCs w:val="28"/>
        </w:rPr>
      </w:pPr>
      <w:r w:rsidRPr="006D4A40">
        <w:rPr>
          <w:rFonts w:ascii="Times New Roman" w:hAnsi="Times New Roman"/>
          <w:b/>
          <w:sz w:val="28"/>
          <w:szCs w:val="28"/>
        </w:rPr>
        <w:t>Ожидаемые результаты.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2CD">
        <w:rPr>
          <w:rFonts w:ascii="Times New Roman" w:hAnsi="Times New Roman"/>
          <w:sz w:val="28"/>
          <w:szCs w:val="28"/>
        </w:rPr>
        <w:t>При таких режимах работы на занятиях, по данным психолого-педагогической экспертизы, у детей повышается внимание, работоспособность и мотивация к занятиям. Такая система дидактики способствует улучшению обучаемости, оказывает стимулирующее влияние на последующую психомоторную и умственную деятельность. В итоге формируется устойчивость к факторам внешней среды</w:t>
      </w:r>
      <w:r>
        <w:rPr>
          <w:rFonts w:ascii="Times New Roman" w:hAnsi="Times New Roman"/>
          <w:sz w:val="28"/>
          <w:szCs w:val="28"/>
        </w:rPr>
        <w:t>,</w:t>
      </w:r>
      <w:r w:rsidRPr="006212CD">
        <w:rPr>
          <w:rFonts w:ascii="Times New Roman" w:hAnsi="Times New Roman"/>
          <w:sz w:val="28"/>
          <w:szCs w:val="28"/>
        </w:rPr>
        <w:t xml:space="preserve"> и создаются условия продуктивного роста и гармоничного развития реб</w:t>
      </w:r>
      <w:r>
        <w:rPr>
          <w:rFonts w:ascii="Times New Roman" w:hAnsi="Cambria Math"/>
          <w:sz w:val="28"/>
          <w:szCs w:val="28"/>
        </w:rPr>
        <w:t>е</w:t>
      </w:r>
      <w:r w:rsidRPr="006212CD">
        <w:rPr>
          <w:rFonts w:ascii="Times New Roman" w:hAnsi="Times New Roman"/>
          <w:sz w:val="28"/>
          <w:szCs w:val="28"/>
        </w:rPr>
        <w:t>нка.</w:t>
      </w:r>
      <w:r>
        <w:rPr>
          <w:rFonts w:ascii="Times New Roman" w:hAnsi="Times New Roman"/>
          <w:sz w:val="28"/>
          <w:szCs w:val="28"/>
        </w:rPr>
        <w:t xml:space="preserve"> Применение здоровьесберегающей технологии В.Ф. Базарного </w:t>
      </w:r>
      <w:r w:rsidRPr="00C703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учебно-воспитательном процессе объединения «</w:t>
      </w:r>
      <w:proofErr w:type="spellStart"/>
      <w:r>
        <w:rPr>
          <w:rFonts w:ascii="Times New Roman" w:hAnsi="Times New Roman"/>
          <w:sz w:val="28"/>
          <w:szCs w:val="28"/>
        </w:rPr>
        <w:t>Любознайка</w:t>
      </w:r>
      <w:proofErr w:type="spellEnd"/>
      <w:r>
        <w:rPr>
          <w:rFonts w:ascii="Times New Roman" w:hAnsi="Times New Roman"/>
          <w:sz w:val="28"/>
          <w:szCs w:val="28"/>
        </w:rPr>
        <w:t>» предполагает оказание благотворного влияния</w:t>
      </w:r>
      <w:r w:rsidRPr="00C703CB">
        <w:rPr>
          <w:rFonts w:ascii="Times New Roman" w:hAnsi="Times New Roman"/>
          <w:sz w:val="28"/>
          <w:szCs w:val="28"/>
        </w:rPr>
        <w:t xml:space="preserve"> на следующие факторы:</w:t>
      </w:r>
    </w:p>
    <w:p w:rsidR="0054277D" w:rsidRDefault="0054277D" w:rsidP="008C68D2">
      <w:pPr>
        <w:pStyle w:val="a4"/>
        <w:numPr>
          <w:ilvl w:val="0"/>
          <w:numId w:val="23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показателей</w:t>
      </w:r>
      <w:r w:rsidRPr="006212CD">
        <w:rPr>
          <w:rFonts w:ascii="Times New Roman" w:hAnsi="Times New Roman"/>
          <w:sz w:val="28"/>
          <w:szCs w:val="28"/>
        </w:rPr>
        <w:t xml:space="preserve">  физического развития здоровья учащихся;</w:t>
      </w:r>
    </w:p>
    <w:p w:rsidR="0054277D" w:rsidRPr="006212CD" w:rsidRDefault="0054277D" w:rsidP="008C68D2">
      <w:pPr>
        <w:pStyle w:val="a4"/>
        <w:numPr>
          <w:ilvl w:val="0"/>
          <w:numId w:val="23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психической активности умственной сферы;</w:t>
      </w:r>
    </w:p>
    <w:p w:rsidR="0054277D" w:rsidRPr="006212CD" w:rsidRDefault="0054277D" w:rsidP="008C68D2">
      <w:pPr>
        <w:pStyle w:val="a4"/>
        <w:numPr>
          <w:ilvl w:val="0"/>
          <w:numId w:val="23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</w:t>
      </w:r>
      <w:r w:rsidRPr="00621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состояния</w:t>
      </w:r>
      <w:r w:rsidRPr="006212CD">
        <w:rPr>
          <w:rFonts w:ascii="Times New Roman" w:hAnsi="Times New Roman"/>
          <w:sz w:val="28"/>
          <w:szCs w:val="28"/>
        </w:rPr>
        <w:t xml:space="preserve"> иммунной системы учащихся;</w:t>
      </w:r>
    </w:p>
    <w:p w:rsidR="0054277D" w:rsidRPr="006212CD" w:rsidRDefault="0054277D" w:rsidP="008C68D2">
      <w:pPr>
        <w:pStyle w:val="a4"/>
        <w:numPr>
          <w:ilvl w:val="0"/>
          <w:numId w:val="23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ростовых процессов</w:t>
      </w:r>
      <w:r w:rsidRPr="006212CD">
        <w:rPr>
          <w:rFonts w:ascii="Times New Roman" w:hAnsi="Times New Roman"/>
          <w:sz w:val="28"/>
          <w:szCs w:val="28"/>
        </w:rPr>
        <w:t xml:space="preserve"> у учащихся;</w:t>
      </w:r>
    </w:p>
    <w:p w:rsidR="0054277D" w:rsidRPr="006212CD" w:rsidRDefault="0054277D" w:rsidP="008C68D2">
      <w:pPr>
        <w:pStyle w:val="a4"/>
        <w:numPr>
          <w:ilvl w:val="0"/>
          <w:numId w:val="23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координации</w:t>
      </w:r>
      <w:r w:rsidRPr="006212CD">
        <w:rPr>
          <w:rFonts w:ascii="Times New Roman" w:hAnsi="Times New Roman"/>
          <w:sz w:val="28"/>
          <w:szCs w:val="28"/>
        </w:rPr>
        <w:t xml:space="preserve"> всех органов (зрительно-ручной, </w:t>
      </w:r>
      <w:proofErr w:type="spellStart"/>
      <w:r w:rsidRPr="006212CD">
        <w:rPr>
          <w:rFonts w:ascii="Times New Roman" w:hAnsi="Times New Roman"/>
          <w:sz w:val="28"/>
          <w:szCs w:val="28"/>
        </w:rPr>
        <w:t>телесно-коорд</w:t>
      </w:r>
      <w:r>
        <w:rPr>
          <w:rFonts w:ascii="Times New Roman" w:hAnsi="Times New Roman"/>
          <w:sz w:val="28"/>
          <w:szCs w:val="28"/>
        </w:rPr>
        <w:t>инаторной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психо-эмоциональной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54277D" w:rsidRDefault="0054277D" w:rsidP="008C68D2">
      <w:pPr>
        <w:autoSpaceDE w:val="0"/>
        <w:autoSpaceDN w:val="0"/>
        <w:adjustRightInd w:val="0"/>
        <w:spacing w:before="0" w:beforeAutospacing="0" w:after="0" w:afterAutospacing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4277D" w:rsidRPr="00D37F8C" w:rsidRDefault="0054277D" w:rsidP="008C68D2">
      <w:pPr>
        <w:autoSpaceDE w:val="0"/>
        <w:autoSpaceDN w:val="0"/>
        <w:adjustRightInd w:val="0"/>
        <w:spacing w:before="0" w:beforeAutospacing="0" w:after="0" w:afterAutospacing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 </w:t>
      </w:r>
      <w:r w:rsidRPr="00D37F8C">
        <w:rPr>
          <w:rFonts w:ascii="Times New Roman" w:hAnsi="Times New Roman"/>
          <w:b/>
          <w:sz w:val="28"/>
          <w:szCs w:val="28"/>
        </w:rPr>
        <w:t>результативности.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7F8C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>выявления динамики результатов в процессе</w:t>
      </w:r>
      <w:r w:rsidRPr="00D37F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применения </w:t>
      </w:r>
      <w:r w:rsidRPr="00D37F8C">
        <w:rPr>
          <w:rFonts w:ascii="Times New Roman" w:hAnsi="Times New Roman"/>
          <w:sz w:val="28"/>
          <w:szCs w:val="28"/>
        </w:rPr>
        <w:t>технологии предполагается проведение следующих мероприятий:</w:t>
      </w:r>
    </w:p>
    <w:p w:rsidR="0054277D" w:rsidRPr="00D37F8C" w:rsidRDefault="0054277D" w:rsidP="008C68D2">
      <w:pPr>
        <w:pStyle w:val="a4"/>
        <w:numPr>
          <w:ilvl w:val="0"/>
          <w:numId w:val="24"/>
        </w:num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7F8C">
        <w:rPr>
          <w:rFonts w:ascii="Times New Roman" w:hAnsi="Times New Roman"/>
          <w:sz w:val="28"/>
          <w:szCs w:val="28"/>
        </w:rPr>
        <w:t xml:space="preserve">Проведение входной </w:t>
      </w:r>
      <w:r>
        <w:rPr>
          <w:rFonts w:ascii="Times New Roman" w:hAnsi="Times New Roman"/>
          <w:sz w:val="28"/>
          <w:szCs w:val="28"/>
        </w:rPr>
        <w:t xml:space="preserve">медицинской </w:t>
      </w:r>
      <w:r w:rsidRPr="00D37F8C">
        <w:rPr>
          <w:rFonts w:ascii="Times New Roman" w:hAnsi="Times New Roman"/>
          <w:sz w:val="28"/>
          <w:szCs w:val="28"/>
        </w:rPr>
        <w:t xml:space="preserve">диагностики </w:t>
      </w:r>
      <w:r>
        <w:rPr>
          <w:rFonts w:ascii="Times New Roman" w:hAnsi="Times New Roman"/>
          <w:sz w:val="28"/>
          <w:szCs w:val="28"/>
        </w:rPr>
        <w:t>состояния здоровья детей.</w:t>
      </w:r>
    </w:p>
    <w:p w:rsidR="0054277D" w:rsidRDefault="0054277D" w:rsidP="008C68D2">
      <w:pPr>
        <w:pStyle w:val="a4"/>
        <w:numPr>
          <w:ilvl w:val="0"/>
          <w:numId w:val="24"/>
        </w:numPr>
        <w:spacing w:before="0" w:beforeAutospacing="0" w:after="0" w:afterAutospacing="0" w:line="240" w:lineRule="auto"/>
        <w:ind w:left="0" w:firstLine="0"/>
        <w:jc w:val="both"/>
        <w:rPr>
          <w:rStyle w:val="highlight"/>
          <w:rFonts w:ascii="Times New Roman" w:hAnsi="Times New Roman"/>
          <w:sz w:val="28"/>
          <w:szCs w:val="28"/>
        </w:rPr>
      </w:pPr>
      <w:r w:rsidRPr="001D2C60">
        <w:rPr>
          <w:rStyle w:val="highlight"/>
          <w:rFonts w:ascii="Times New Roman" w:hAnsi="Times New Roman"/>
          <w:sz w:val="28"/>
          <w:szCs w:val="28"/>
        </w:rPr>
        <w:lastRenderedPageBreak/>
        <w:t xml:space="preserve">Проведение промежуточной и итоговой </w:t>
      </w:r>
      <w:r>
        <w:rPr>
          <w:rStyle w:val="highlight"/>
          <w:rFonts w:ascii="Times New Roman" w:hAnsi="Times New Roman"/>
          <w:sz w:val="28"/>
          <w:szCs w:val="28"/>
        </w:rPr>
        <w:t xml:space="preserve">медицинских </w:t>
      </w:r>
      <w:r w:rsidRPr="001D2C60">
        <w:rPr>
          <w:rStyle w:val="highlight"/>
          <w:rFonts w:ascii="Times New Roman" w:hAnsi="Times New Roman"/>
          <w:sz w:val="28"/>
          <w:szCs w:val="28"/>
        </w:rPr>
        <w:t>диагностик состояния здоровья обучающихся объединения «</w:t>
      </w:r>
      <w:proofErr w:type="spellStart"/>
      <w:r w:rsidRPr="001D2C60">
        <w:rPr>
          <w:rStyle w:val="highlight"/>
          <w:rFonts w:ascii="Times New Roman" w:hAnsi="Times New Roman"/>
          <w:sz w:val="28"/>
          <w:szCs w:val="28"/>
        </w:rPr>
        <w:t>Любознайка</w:t>
      </w:r>
      <w:proofErr w:type="spellEnd"/>
      <w:r w:rsidRPr="001D2C60">
        <w:rPr>
          <w:rStyle w:val="highlight"/>
          <w:rFonts w:ascii="Times New Roman" w:hAnsi="Times New Roman"/>
          <w:sz w:val="28"/>
          <w:szCs w:val="28"/>
        </w:rPr>
        <w:t>».</w:t>
      </w:r>
    </w:p>
    <w:p w:rsidR="0054277D" w:rsidRPr="001D2C60" w:rsidRDefault="0054277D" w:rsidP="008C68D2">
      <w:pPr>
        <w:pStyle w:val="a4"/>
        <w:numPr>
          <w:ilvl w:val="0"/>
          <w:numId w:val="24"/>
        </w:numPr>
        <w:spacing w:before="0" w:beforeAutospacing="0" w:after="0" w:afterAutospacing="0" w:line="240" w:lineRule="auto"/>
        <w:ind w:left="0" w:firstLine="0"/>
        <w:jc w:val="both"/>
        <w:rPr>
          <w:rStyle w:val="highlight"/>
          <w:rFonts w:ascii="Times New Roman" w:hAnsi="Times New Roman"/>
          <w:sz w:val="28"/>
          <w:szCs w:val="28"/>
        </w:rPr>
      </w:pPr>
      <w:r>
        <w:rPr>
          <w:rStyle w:val="highlight"/>
          <w:rFonts w:ascii="Times New Roman" w:hAnsi="Times New Roman"/>
          <w:sz w:val="28"/>
          <w:szCs w:val="28"/>
        </w:rPr>
        <w:t>Анализ деятельности и подведение итогов по результатам внедренной технологии.</w:t>
      </w:r>
    </w:p>
    <w:p w:rsidR="0054277D" w:rsidRPr="001D2C60" w:rsidRDefault="0054277D" w:rsidP="008C68D2">
      <w:pPr>
        <w:tabs>
          <w:tab w:val="left" w:pos="142"/>
        </w:tabs>
        <w:spacing w:before="0" w:beforeAutospacing="0" w:after="0" w:afterAutospacing="0" w:line="240" w:lineRule="auto"/>
        <w:contextualSpacing/>
        <w:rPr>
          <w:rFonts w:ascii="Arial" w:hAnsi="Arial" w:cs="Arial"/>
          <w:color w:val="000000"/>
          <w:sz w:val="28"/>
          <w:szCs w:val="28"/>
        </w:rPr>
      </w:pPr>
    </w:p>
    <w:p w:rsidR="005956C8" w:rsidRPr="00A3600C" w:rsidRDefault="003F356F" w:rsidP="008C68D2">
      <w:pPr>
        <w:spacing w:before="0" w:beforeAutospacing="0" w:after="0" w:afterAutospacing="0" w:line="240" w:lineRule="auto"/>
        <w:ind w:left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3600C">
        <w:rPr>
          <w:rFonts w:ascii="Times New Roman" w:hAnsi="Times New Roman"/>
          <w:b/>
          <w:i/>
          <w:sz w:val="28"/>
          <w:szCs w:val="28"/>
        </w:rPr>
        <w:t>2</w:t>
      </w:r>
      <w:r w:rsidR="00A3600C" w:rsidRPr="00A3600C">
        <w:rPr>
          <w:rFonts w:ascii="Times New Roman" w:hAnsi="Times New Roman"/>
          <w:b/>
          <w:i/>
          <w:sz w:val="28"/>
          <w:szCs w:val="28"/>
        </w:rPr>
        <w:t>. Игровые образовательные технологии.</w:t>
      </w:r>
    </w:p>
    <w:p w:rsidR="0083768E" w:rsidRDefault="008C68D2" w:rsidP="008C68D2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3768E">
        <w:rPr>
          <w:rFonts w:ascii="Times New Roman" w:hAnsi="Times New Roman"/>
          <w:b/>
          <w:sz w:val="28"/>
          <w:szCs w:val="28"/>
        </w:rPr>
        <w:t>Основным видом деятельности дошкольников является игра</w:t>
      </w:r>
      <w:r w:rsidR="003F356F">
        <w:rPr>
          <w:rFonts w:ascii="Times New Roman" w:hAnsi="Times New Roman"/>
          <w:b/>
          <w:sz w:val="28"/>
          <w:szCs w:val="28"/>
        </w:rPr>
        <w:t>.</w:t>
      </w:r>
    </w:p>
    <w:p w:rsidR="0083768E" w:rsidRPr="0083768E" w:rsidRDefault="0083768E" w:rsidP="008C68D2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курса занятий по развитию речи будет наиболее эффективным, доступным и действенным, если педагог, при разработке занятий будет учитывать</w:t>
      </w:r>
      <w:r w:rsidRPr="0083768E">
        <w:rPr>
          <w:rFonts w:ascii="Times New Roman" w:hAnsi="Times New Roman"/>
          <w:sz w:val="28"/>
          <w:szCs w:val="28"/>
        </w:rPr>
        <w:t xml:space="preserve"> данную возра</w:t>
      </w:r>
      <w:r>
        <w:rPr>
          <w:rFonts w:ascii="Times New Roman" w:hAnsi="Times New Roman"/>
          <w:sz w:val="28"/>
          <w:szCs w:val="28"/>
        </w:rPr>
        <w:t>стную особенность воспитанников.</w:t>
      </w:r>
      <w:r w:rsidRPr="0083768E">
        <w:rPr>
          <w:rFonts w:ascii="Times New Roman" w:hAnsi="Times New Roman"/>
          <w:sz w:val="28"/>
          <w:szCs w:val="28"/>
        </w:rPr>
        <w:t xml:space="preserve"> </w:t>
      </w:r>
    </w:p>
    <w:p w:rsidR="001310A1" w:rsidRPr="003F356F" w:rsidRDefault="003F356F" w:rsidP="008C68D2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356F">
        <w:rPr>
          <w:rFonts w:ascii="Times New Roman" w:hAnsi="Times New Roman"/>
          <w:sz w:val="28"/>
          <w:szCs w:val="28"/>
        </w:rPr>
        <w:t xml:space="preserve">Мотивация игровой деятельности обеспечивается ее добровольностью, возможностями выбора и элементами </w:t>
      </w:r>
      <w:proofErr w:type="spellStart"/>
      <w:r w:rsidRPr="003F356F">
        <w:rPr>
          <w:rFonts w:ascii="Times New Roman" w:hAnsi="Times New Roman"/>
          <w:sz w:val="28"/>
          <w:szCs w:val="28"/>
        </w:rPr>
        <w:t>соревновательности</w:t>
      </w:r>
      <w:proofErr w:type="spellEnd"/>
      <w:r w:rsidRPr="003F356F">
        <w:rPr>
          <w:rFonts w:ascii="Times New Roman" w:hAnsi="Times New Roman"/>
          <w:sz w:val="28"/>
          <w:szCs w:val="28"/>
        </w:rPr>
        <w:t>, удовлетворения потребности в самоутверждении, самореализации.</w:t>
      </w:r>
    </w:p>
    <w:p w:rsidR="003F356F" w:rsidRDefault="003F356F" w:rsidP="008C68D2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356F">
        <w:rPr>
          <w:rFonts w:ascii="Times New Roman" w:hAnsi="Times New Roman"/>
          <w:sz w:val="28"/>
          <w:szCs w:val="28"/>
        </w:rPr>
        <w:t>Педагогическая игра обладает существенным признаком – четко поставленной целью обучения и соответствующими ей педагогическими результатами, которые могут быть обоснованы, выделены в явном виде и характеризуются учебно-познавательной направленностью</w:t>
      </w:r>
      <w:r>
        <w:rPr>
          <w:rFonts w:ascii="Times New Roman" w:hAnsi="Times New Roman"/>
          <w:sz w:val="28"/>
          <w:szCs w:val="28"/>
        </w:rPr>
        <w:t>.</w:t>
      </w:r>
    </w:p>
    <w:p w:rsidR="003F356F" w:rsidRPr="003F356F" w:rsidRDefault="003F356F" w:rsidP="008C68D2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F356F">
        <w:rPr>
          <w:rFonts w:ascii="Times New Roman" w:hAnsi="Times New Roman"/>
          <w:b/>
          <w:sz w:val="28"/>
          <w:szCs w:val="28"/>
        </w:rPr>
        <w:t>Виды педагогических игр</w:t>
      </w:r>
      <w:r>
        <w:rPr>
          <w:rFonts w:ascii="Times New Roman" w:hAnsi="Times New Roman"/>
          <w:sz w:val="28"/>
          <w:szCs w:val="28"/>
        </w:rPr>
        <w:t>, применяемых при реализации программы:</w:t>
      </w:r>
    </w:p>
    <w:p w:rsidR="003F356F" w:rsidRPr="003F356F" w:rsidRDefault="003F356F" w:rsidP="008C68D2">
      <w:pPr>
        <w:pStyle w:val="a4"/>
        <w:numPr>
          <w:ilvl w:val="0"/>
          <w:numId w:val="15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обучающие;</w:t>
      </w:r>
    </w:p>
    <w:p w:rsidR="003F356F" w:rsidRPr="003F356F" w:rsidRDefault="003F356F" w:rsidP="008C68D2">
      <w:pPr>
        <w:pStyle w:val="a4"/>
        <w:numPr>
          <w:ilvl w:val="0"/>
          <w:numId w:val="15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56F">
        <w:rPr>
          <w:rFonts w:ascii="Times New Roman" w:hAnsi="Times New Roman"/>
          <w:sz w:val="28"/>
          <w:szCs w:val="28"/>
        </w:rPr>
        <w:t>обобщающие,</w:t>
      </w:r>
    </w:p>
    <w:p w:rsidR="003F356F" w:rsidRPr="003F356F" w:rsidRDefault="003F356F" w:rsidP="008C68D2">
      <w:pPr>
        <w:pStyle w:val="a4"/>
        <w:numPr>
          <w:ilvl w:val="0"/>
          <w:numId w:val="15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56F">
        <w:rPr>
          <w:rFonts w:ascii="Times New Roman" w:hAnsi="Times New Roman"/>
          <w:sz w:val="28"/>
          <w:szCs w:val="28"/>
        </w:rPr>
        <w:t>коммуникативные</w:t>
      </w:r>
      <w:r>
        <w:rPr>
          <w:rFonts w:ascii="Times New Roman" w:hAnsi="Times New Roman"/>
          <w:sz w:val="28"/>
          <w:szCs w:val="28"/>
        </w:rPr>
        <w:t>;</w:t>
      </w:r>
    </w:p>
    <w:p w:rsidR="001310A1" w:rsidRPr="003F356F" w:rsidRDefault="003F356F" w:rsidP="008C68D2">
      <w:pPr>
        <w:pStyle w:val="a4"/>
        <w:numPr>
          <w:ilvl w:val="0"/>
          <w:numId w:val="15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56F">
        <w:rPr>
          <w:rFonts w:ascii="Times New Roman" w:hAnsi="Times New Roman"/>
          <w:sz w:val="28"/>
          <w:szCs w:val="28"/>
        </w:rPr>
        <w:t>развивающие</w:t>
      </w:r>
      <w:r>
        <w:rPr>
          <w:rFonts w:ascii="Times New Roman" w:hAnsi="Times New Roman"/>
          <w:sz w:val="28"/>
          <w:szCs w:val="28"/>
        </w:rPr>
        <w:t>;</w:t>
      </w:r>
    </w:p>
    <w:p w:rsidR="003F356F" w:rsidRPr="003F356F" w:rsidRDefault="003F356F" w:rsidP="008C68D2">
      <w:pPr>
        <w:pStyle w:val="a4"/>
        <w:numPr>
          <w:ilvl w:val="0"/>
          <w:numId w:val="15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предметные;</w:t>
      </w:r>
    </w:p>
    <w:p w:rsidR="003F356F" w:rsidRPr="003F356F" w:rsidRDefault="003F356F" w:rsidP="008C68D2">
      <w:pPr>
        <w:pStyle w:val="a4"/>
        <w:numPr>
          <w:ilvl w:val="0"/>
          <w:numId w:val="15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сюжетные;</w:t>
      </w:r>
      <w:r w:rsidRPr="003F356F">
        <w:rPr>
          <w:rFonts w:ascii="Times New Roman" w:hAnsi="Times New Roman"/>
          <w:sz w:val="28"/>
          <w:szCs w:val="28"/>
        </w:rPr>
        <w:t xml:space="preserve"> </w:t>
      </w:r>
    </w:p>
    <w:p w:rsidR="003F356F" w:rsidRPr="003F356F" w:rsidRDefault="003F356F" w:rsidP="008C68D2">
      <w:pPr>
        <w:pStyle w:val="a4"/>
        <w:numPr>
          <w:ilvl w:val="0"/>
          <w:numId w:val="15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F356F">
        <w:rPr>
          <w:rFonts w:ascii="Times New Roman" w:hAnsi="Times New Roman"/>
          <w:sz w:val="28"/>
          <w:szCs w:val="28"/>
        </w:rPr>
        <w:t>ролевые</w:t>
      </w:r>
      <w:r>
        <w:rPr>
          <w:rFonts w:ascii="Times New Roman" w:hAnsi="Times New Roman"/>
          <w:sz w:val="28"/>
          <w:szCs w:val="28"/>
        </w:rPr>
        <w:t>.</w:t>
      </w:r>
    </w:p>
    <w:p w:rsidR="00912208" w:rsidRPr="00912208" w:rsidRDefault="00912208" w:rsidP="008C68D2">
      <w:pPr>
        <w:spacing w:before="0" w:beforeAutospacing="0" w:after="0" w:afterAutospacing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отметить, что при проведении занятий педагог осуществляет дифференцированный подход к воспитанникам, </w:t>
      </w:r>
      <w:r w:rsidR="003A6D41">
        <w:rPr>
          <w:rFonts w:ascii="Times New Roman" w:hAnsi="Times New Roman"/>
          <w:sz w:val="28"/>
          <w:szCs w:val="28"/>
        </w:rPr>
        <w:t>поскольку дети, поступающие в объединение «</w:t>
      </w:r>
      <w:proofErr w:type="spellStart"/>
      <w:r w:rsidR="003A6D41">
        <w:rPr>
          <w:rFonts w:ascii="Times New Roman" w:hAnsi="Times New Roman"/>
          <w:sz w:val="28"/>
          <w:szCs w:val="28"/>
        </w:rPr>
        <w:t>Любознайка</w:t>
      </w:r>
      <w:proofErr w:type="spellEnd"/>
      <w:r w:rsidR="003A6D41">
        <w:rPr>
          <w:rFonts w:ascii="Times New Roman" w:hAnsi="Times New Roman"/>
          <w:sz w:val="28"/>
          <w:szCs w:val="28"/>
        </w:rPr>
        <w:t>» обладают не равными способностями. Во-первых, это возрастной ф</w:t>
      </w:r>
      <w:r w:rsidR="00E3398C">
        <w:rPr>
          <w:rFonts w:ascii="Times New Roman" w:hAnsi="Times New Roman"/>
          <w:sz w:val="28"/>
          <w:szCs w:val="28"/>
        </w:rPr>
        <w:t>актор: в объединении обучаются 5 -</w:t>
      </w:r>
      <w:r w:rsidR="003A6D41">
        <w:rPr>
          <w:rFonts w:ascii="Times New Roman" w:hAnsi="Times New Roman"/>
          <w:sz w:val="28"/>
          <w:szCs w:val="28"/>
        </w:rPr>
        <w:t xml:space="preserve"> 7 летние ребята; во-вторых, как было отмечено на протяжении нескольких лет, многие из поступающих в объединение «</w:t>
      </w:r>
      <w:proofErr w:type="spellStart"/>
      <w:r w:rsidR="003A6D41">
        <w:rPr>
          <w:rFonts w:ascii="Times New Roman" w:hAnsi="Times New Roman"/>
          <w:sz w:val="28"/>
          <w:szCs w:val="28"/>
        </w:rPr>
        <w:t>Любознайка</w:t>
      </w:r>
      <w:proofErr w:type="spellEnd"/>
      <w:r w:rsidR="003A6D41">
        <w:rPr>
          <w:rFonts w:ascii="Times New Roman" w:hAnsi="Times New Roman"/>
          <w:sz w:val="28"/>
          <w:szCs w:val="28"/>
        </w:rPr>
        <w:t>» никогда не посещали детский сад. Таких детей называют «домашними»</w:t>
      </w:r>
      <w:r w:rsidR="000A4438">
        <w:rPr>
          <w:rFonts w:ascii="Times New Roman" w:hAnsi="Times New Roman"/>
          <w:sz w:val="28"/>
          <w:szCs w:val="28"/>
        </w:rPr>
        <w:t>. О</w:t>
      </w:r>
      <w:r w:rsidR="003A6D41">
        <w:rPr>
          <w:rFonts w:ascii="Times New Roman" w:hAnsi="Times New Roman"/>
          <w:sz w:val="28"/>
          <w:szCs w:val="28"/>
        </w:rPr>
        <w:t>ни не имеют достаточного опыта социального взаимодействия со сверстниками</w:t>
      </w:r>
      <w:r w:rsidR="000A4438">
        <w:rPr>
          <w:rFonts w:ascii="Times New Roman" w:hAnsi="Times New Roman"/>
          <w:sz w:val="28"/>
          <w:szCs w:val="28"/>
        </w:rPr>
        <w:t xml:space="preserve"> в подобных учебных условиях</w:t>
      </w:r>
      <w:r w:rsidR="003A6D41">
        <w:rPr>
          <w:rFonts w:ascii="Times New Roman" w:hAnsi="Times New Roman"/>
          <w:sz w:val="28"/>
          <w:szCs w:val="28"/>
        </w:rPr>
        <w:t xml:space="preserve">, по сравнению с детьми, которые посещали дошкольные образовательные учреждения. В большинстве случаев «домашним» детям  требуется </w:t>
      </w:r>
      <w:r w:rsidR="00073DB2">
        <w:rPr>
          <w:rFonts w:ascii="Times New Roman" w:hAnsi="Times New Roman"/>
          <w:sz w:val="28"/>
          <w:szCs w:val="28"/>
        </w:rPr>
        <w:t>большее количество времени</w:t>
      </w:r>
      <w:r w:rsidR="003A6D41">
        <w:rPr>
          <w:rFonts w:ascii="Times New Roman" w:hAnsi="Times New Roman"/>
          <w:sz w:val="28"/>
          <w:szCs w:val="28"/>
        </w:rPr>
        <w:t xml:space="preserve"> на адаптацию в детском коллективе, </w:t>
      </w:r>
      <w:r w:rsidR="000A4438">
        <w:rPr>
          <w:rFonts w:ascii="Times New Roman" w:hAnsi="Times New Roman"/>
          <w:sz w:val="28"/>
          <w:szCs w:val="28"/>
        </w:rPr>
        <w:t xml:space="preserve">нежели их </w:t>
      </w:r>
      <w:proofErr w:type="spellStart"/>
      <w:r w:rsidR="000A4438">
        <w:rPr>
          <w:rFonts w:ascii="Times New Roman" w:hAnsi="Times New Roman"/>
          <w:sz w:val="28"/>
          <w:szCs w:val="28"/>
        </w:rPr>
        <w:t>одногруппникам</w:t>
      </w:r>
      <w:proofErr w:type="spellEnd"/>
      <w:r w:rsidR="000A4438">
        <w:rPr>
          <w:rFonts w:ascii="Times New Roman" w:hAnsi="Times New Roman"/>
          <w:sz w:val="28"/>
          <w:szCs w:val="28"/>
        </w:rPr>
        <w:t>. Педагогу необходимо</w:t>
      </w:r>
      <w:r w:rsidR="000A4438" w:rsidRPr="000A4438">
        <w:rPr>
          <w:rFonts w:ascii="Times New Roman" w:hAnsi="Times New Roman"/>
          <w:sz w:val="28"/>
          <w:szCs w:val="28"/>
        </w:rPr>
        <w:t xml:space="preserve"> </w:t>
      </w:r>
      <w:r w:rsidR="000A4438">
        <w:rPr>
          <w:rFonts w:ascii="Times New Roman" w:hAnsi="Times New Roman"/>
          <w:sz w:val="28"/>
          <w:szCs w:val="28"/>
        </w:rPr>
        <w:t>учитывать данные особенности детей при взаимодействии с ними в коллективе.</w:t>
      </w:r>
    </w:p>
    <w:p w:rsidR="006B0919" w:rsidRPr="006B0919" w:rsidRDefault="006B0919" w:rsidP="008C68D2">
      <w:pPr>
        <w:pStyle w:val="a4"/>
        <w:numPr>
          <w:ilvl w:val="0"/>
          <w:numId w:val="8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B0919">
        <w:rPr>
          <w:rFonts w:ascii="Times New Roman" w:hAnsi="Times New Roman"/>
          <w:b/>
          <w:sz w:val="28"/>
          <w:szCs w:val="28"/>
        </w:rPr>
        <w:t>Формы подведения итогов занятий.</w:t>
      </w:r>
    </w:p>
    <w:p w:rsidR="006B0919" w:rsidRDefault="006B0919" w:rsidP="008C68D2">
      <w:pPr>
        <w:pStyle w:val="a4"/>
        <w:numPr>
          <w:ilvl w:val="0"/>
          <w:numId w:val="10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занятия – рефлексия.</w:t>
      </w:r>
    </w:p>
    <w:p w:rsidR="006B0919" w:rsidRDefault="006B0919" w:rsidP="008C68D2">
      <w:pPr>
        <w:pStyle w:val="a4"/>
        <w:numPr>
          <w:ilvl w:val="0"/>
          <w:numId w:val="10"/>
        </w:numPr>
        <w:spacing w:before="0" w:beforeAutospacing="0" w:after="0" w:afterAutospacing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прохождении программы – итоговое открытое занятие, с элементами обобщения все пройденных тем.</w:t>
      </w:r>
    </w:p>
    <w:p w:rsidR="00A3600C" w:rsidRDefault="00A3600C" w:rsidP="008C68D2">
      <w:pPr>
        <w:pStyle w:val="a4"/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B0919" w:rsidRDefault="006B0919" w:rsidP="008C68D2">
      <w:pPr>
        <w:pStyle w:val="a4"/>
        <w:numPr>
          <w:ilvl w:val="0"/>
          <w:numId w:val="8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6B0919">
        <w:rPr>
          <w:rFonts w:ascii="Times New Roman" w:hAnsi="Times New Roman"/>
          <w:b/>
          <w:sz w:val="28"/>
          <w:szCs w:val="28"/>
        </w:rPr>
        <w:t>Дидактический материал.</w:t>
      </w:r>
    </w:p>
    <w:p w:rsidR="006B0919" w:rsidRDefault="006B0919" w:rsidP="008C68D2">
      <w:pPr>
        <w:pStyle w:val="a4"/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B0919">
        <w:rPr>
          <w:rFonts w:ascii="Times New Roman" w:hAnsi="Times New Roman"/>
          <w:sz w:val="28"/>
          <w:szCs w:val="28"/>
        </w:rPr>
        <w:lastRenderedPageBreak/>
        <w:t>Для наилучшего усвоения программно</w:t>
      </w:r>
      <w:r>
        <w:rPr>
          <w:rFonts w:ascii="Times New Roman" w:hAnsi="Times New Roman"/>
          <w:sz w:val="28"/>
          <w:szCs w:val="28"/>
        </w:rPr>
        <w:t>го</w:t>
      </w:r>
      <w:r w:rsidRPr="006B0919">
        <w:rPr>
          <w:rFonts w:ascii="Times New Roman" w:hAnsi="Times New Roman"/>
          <w:sz w:val="28"/>
          <w:szCs w:val="28"/>
        </w:rPr>
        <w:t xml:space="preserve"> материала</w:t>
      </w:r>
      <w:r>
        <w:rPr>
          <w:rFonts w:ascii="Times New Roman" w:hAnsi="Times New Roman"/>
          <w:sz w:val="28"/>
          <w:szCs w:val="28"/>
        </w:rPr>
        <w:t xml:space="preserve"> детьми</w:t>
      </w:r>
      <w:r w:rsidRPr="006B0919">
        <w:rPr>
          <w:rFonts w:ascii="Times New Roman" w:hAnsi="Times New Roman"/>
          <w:sz w:val="28"/>
          <w:szCs w:val="28"/>
        </w:rPr>
        <w:t xml:space="preserve"> автор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6B0919">
        <w:rPr>
          <w:rFonts w:ascii="Times New Roman" w:hAnsi="Times New Roman"/>
          <w:sz w:val="28"/>
          <w:szCs w:val="28"/>
        </w:rPr>
        <w:t xml:space="preserve"> предусматривает наличие на занятиях следующего дидактического материала:</w:t>
      </w:r>
    </w:p>
    <w:p w:rsidR="006B0919" w:rsidRDefault="006B0919" w:rsidP="008C68D2">
      <w:pPr>
        <w:pStyle w:val="a4"/>
        <w:numPr>
          <w:ilvl w:val="0"/>
          <w:numId w:val="1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Картинки (предметные и сюжетные);</w:t>
      </w:r>
    </w:p>
    <w:p w:rsidR="006B0919" w:rsidRDefault="006B0919" w:rsidP="008C68D2">
      <w:pPr>
        <w:pStyle w:val="a4"/>
        <w:numPr>
          <w:ilvl w:val="0"/>
          <w:numId w:val="1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Муляжи овощей и фруктов;</w:t>
      </w:r>
    </w:p>
    <w:p w:rsidR="006B0919" w:rsidRDefault="006B0919" w:rsidP="008C68D2">
      <w:pPr>
        <w:pStyle w:val="a4"/>
        <w:numPr>
          <w:ilvl w:val="0"/>
          <w:numId w:val="1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Игрушки (животные, транспорт, мебель, </w:t>
      </w:r>
      <w:r w:rsidR="007D5C15">
        <w:rPr>
          <w:rFonts w:ascii="Times New Roman" w:hAnsi="Times New Roman"/>
          <w:sz w:val="28"/>
          <w:szCs w:val="28"/>
        </w:rPr>
        <w:t>кукла, посуда, инструменты);</w:t>
      </w:r>
    </w:p>
    <w:p w:rsidR="007D5C15" w:rsidRDefault="007D5C15" w:rsidP="008C68D2">
      <w:pPr>
        <w:pStyle w:val="a4"/>
        <w:numPr>
          <w:ilvl w:val="0"/>
          <w:numId w:val="1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Красочный алфавит;</w:t>
      </w:r>
    </w:p>
    <w:p w:rsidR="007D5C15" w:rsidRDefault="0054277D" w:rsidP="008C68D2">
      <w:pPr>
        <w:pStyle w:val="a4"/>
        <w:numPr>
          <w:ilvl w:val="0"/>
          <w:numId w:val="1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игры;</w:t>
      </w:r>
    </w:p>
    <w:p w:rsidR="0054277D" w:rsidRDefault="0054277D" w:rsidP="008C68D2">
      <w:pPr>
        <w:pStyle w:val="a4"/>
        <w:numPr>
          <w:ilvl w:val="0"/>
          <w:numId w:val="1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Мультимедийные презентации.</w:t>
      </w:r>
    </w:p>
    <w:p w:rsidR="00E3398C" w:rsidRDefault="00E3398C" w:rsidP="008C68D2">
      <w:pPr>
        <w:pStyle w:val="a4"/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B328B4" w:rsidRPr="00B328B4" w:rsidRDefault="00B328B4" w:rsidP="008C68D2">
      <w:pPr>
        <w:pStyle w:val="a4"/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7D5C15" w:rsidRDefault="00F9162F" w:rsidP="008C68D2">
      <w:pPr>
        <w:pStyle w:val="a4"/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7D5C15" w:rsidRPr="007D5C15">
        <w:rPr>
          <w:rFonts w:ascii="Times New Roman" w:hAnsi="Times New Roman"/>
          <w:b/>
          <w:sz w:val="28"/>
          <w:szCs w:val="28"/>
        </w:rPr>
        <w:t>Техническое оснащение занятий.</w:t>
      </w:r>
    </w:p>
    <w:p w:rsidR="007D5C15" w:rsidRDefault="007D5C15" w:rsidP="008C68D2">
      <w:pPr>
        <w:pStyle w:val="a4"/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D5C15">
        <w:rPr>
          <w:rFonts w:ascii="Times New Roman" w:hAnsi="Times New Roman"/>
          <w:sz w:val="28"/>
          <w:szCs w:val="28"/>
        </w:rPr>
        <w:t>Для реализации поставленных задач автору данной дополнительной образовательной программы необходимо следующее оснащение кабинета</w:t>
      </w:r>
      <w:r w:rsidR="00EE76F9">
        <w:rPr>
          <w:rFonts w:ascii="Times New Roman" w:hAnsi="Times New Roman"/>
          <w:sz w:val="28"/>
          <w:szCs w:val="28"/>
        </w:rPr>
        <w:t xml:space="preserve"> (из расчета проведения </w:t>
      </w:r>
      <w:r w:rsidR="00E3398C">
        <w:rPr>
          <w:rFonts w:ascii="Times New Roman" w:hAnsi="Times New Roman"/>
          <w:sz w:val="28"/>
          <w:szCs w:val="28"/>
        </w:rPr>
        <w:t>группового занятия с 10 детьми 5</w:t>
      </w:r>
      <w:r w:rsidR="00EE76F9">
        <w:rPr>
          <w:rFonts w:ascii="Times New Roman" w:hAnsi="Times New Roman"/>
          <w:sz w:val="28"/>
          <w:szCs w:val="28"/>
        </w:rPr>
        <w:t>-7</w:t>
      </w:r>
      <w:r w:rsidR="0054277D">
        <w:rPr>
          <w:rFonts w:ascii="Times New Roman" w:hAnsi="Times New Roman"/>
          <w:sz w:val="28"/>
          <w:szCs w:val="28"/>
        </w:rPr>
        <w:t xml:space="preserve"> </w:t>
      </w:r>
      <w:r w:rsidR="00EE76F9">
        <w:rPr>
          <w:rFonts w:ascii="Times New Roman" w:hAnsi="Times New Roman"/>
          <w:sz w:val="28"/>
          <w:szCs w:val="28"/>
        </w:rPr>
        <w:t>летнего возраста)</w:t>
      </w:r>
      <w:r w:rsidRPr="007D5C15">
        <w:rPr>
          <w:rFonts w:ascii="Times New Roman" w:hAnsi="Times New Roman"/>
          <w:sz w:val="28"/>
          <w:szCs w:val="28"/>
        </w:rPr>
        <w:t>:</w:t>
      </w:r>
    </w:p>
    <w:p w:rsidR="00AD1791" w:rsidRDefault="00AD1791" w:rsidP="008C68D2">
      <w:pPr>
        <w:pStyle w:val="a4"/>
        <w:spacing w:before="0" w:beforeAutospacing="0" w:after="0" w:afterAutospacing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9162F" w:rsidRDefault="003457C5" w:rsidP="008C68D2">
      <w:pPr>
        <w:pStyle w:val="a4"/>
        <w:spacing w:before="0" w:beforeAutospacing="0" w:after="0" w:afterAutospacing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Стол учительский- 1единица, стул – 1 единица;</w:t>
      </w:r>
    </w:p>
    <w:p w:rsidR="00F9162F" w:rsidRDefault="003457C5" w:rsidP="008C68D2">
      <w:pPr>
        <w:pStyle w:val="a4"/>
        <w:spacing w:before="0" w:beforeAutospacing="0" w:after="0" w:afterAutospacing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E76F9" w:rsidRPr="003457C5">
        <w:rPr>
          <w:rFonts w:ascii="Times New Roman" w:hAnsi="Times New Roman"/>
          <w:sz w:val="28"/>
          <w:szCs w:val="28"/>
        </w:rPr>
        <w:t>Парты – 5 единиц, стулья- 10 единиц;</w:t>
      </w:r>
    </w:p>
    <w:p w:rsidR="00F9162F" w:rsidRDefault="003457C5" w:rsidP="008C68D2">
      <w:pPr>
        <w:pStyle w:val="a4"/>
        <w:spacing w:before="0" w:beforeAutospacing="0" w:after="0" w:afterAutospacing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D5C15" w:rsidRPr="003457C5">
        <w:rPr>
          <w:rFonts w:ascii="Times New Roman" w:hAnsi="Times New Roman"/>
          <w:sz w:val="28"/>
          <w:szCs w:val="28"/>
        </w:rPr>
        <w:t>Магнитная доска;</w:t>
      </w:r>
    </w:p>
    <w:p w:rsidR="00F9162F" w:rsidRDefault="003457C5" w:rsidP="008C68D2">
      <w:pPr>
        <w:pStyle w:val="a4"/>
        <w:spacing w:before="0" w:beforeAutospacing="0" w:after="0" w:afterAutospacing="0" w:line="240" w:lineRule="auto"/>
        <w:ind w:left="284"/>
        <w:rPr>
          <w:rFonts w:ascii="Times New Roman" w:hAnsi="Times New Roman"/>
          <w:sz w:val="28"/>
          <w:szCs w:val="28"/>
        </w:rPr>
      </w:pPr>
      <w:r w:rsidRPr="003457C5">
        <w:rPr>
          <w:rFonts w:ascii="Times New Roman" w:hAnsi="Times New Roman"/>
          <w:sz w:val="28"/>
          <w:szCs w:val="28"/>
        </w:rPr>
        <w:t>4.</w:t>
      </w:r>
      <w:r w:rsidR="007D5C15" w:rsidRPr="003457C5">
        <w:rPr>
          <w:rFonts w:ascii="Times New Roman" w:hAnsi="Times New Roman"/>
          <w:sz w:val="28"/>
          <w:szCs w:val="28"/>
        </w:rPr>
        <w:t>Магниты;</w:t>
      </w:r>
    </w:p>
    <w:p w:rsidR="00F9162F" w:rsidRDefault="003457C5" w:rsidP="008C68D2">
      <w:pPr>
        <w:pStyle w:val="a4"/>
        <w:spacing w:before="0" w:beforeAutospacing="0" w:after="0" w:afterAutospacing="0" w:line="240" w:lineRule="auto"/>
        <w:ind w:left="284"/>
        <w:rPr>
          <w:rFonts w:ascii="Times New Roman" w:hAnsi="Times New Roman"/>
          <w:sz w:val="28"/>
          <w:szCs w:val="28"/>
        </w:rPr>
      </w:pPr>
      <w:r w:rsidRPr="00F9162F">
        <w:rPr>
          <w:rFonts w:ascii="Times New Roman" w:hAnsi="Times New Roman"/>
          <w:sz w:val="28"/>
          <w:szCs w:val="28"/>
        </w:rPr>
        <w:t xml:space="preserve"> 5.</w:t>
      </w:r>
      <w:r w:rsidR="007D5C15" w:rsidRPr="00F9162F">
        <w:rPr>
          <w:rFonts w:ascii="Times New Roman" w:hAnsi="Times New Roman"/>
          <w:sz w:val="28"/>
          <w:szCs w:val="28"/>
        </w:rPr>
        <w:t>Специальные маркеры;</w:t>
      </w:r>
    </w:p>
    <w:p w:rsidR="00F9162F" w:rsidRDefault="003457C5" w:rsidP="008C68D2">
      <w:pPr>
        <w:pStyle w:val="a4"/>
        <w:spacing w:before="0" w:beforeAutospacing="0" w:after="0" w:afterAutospacing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D5C15">
        <w:rPr>
          <w:rFonts w:ascii="Times New Roman" w:hAnsi="Times New Roman"/>
          <w:sz w:val="28"/>
          <w:szCs w:val="28"/>
        </w:rPr>
        <w:t>Интерактивная доска;</w:t>
      </w:r>
    </w:p>
    <w:p w:rsidR="007D5C15" w:rsidRDefault="003457C5" w:rsidP="008C68D2">
      <w:pPr>
        <w:pStyle w:val="a4"/>
        <w:spacing w:before="0" w:beforeAutospacing="0" w:after="0" w:afterAutospacing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7D5C15">
        <w:rPr>
          <w:rFonts w:ascii="Times New Roman" w:hAnsi="Times New Roman"/>
          <w:sz w:val="28"/>
          <w:szCs w:val="28"/>
        </w:rPr>
        <w:t xml:space="preserve">Электронная коррекционная продукция: </w:t>
      </w:r>
      <w:proofErr w:type="gramStart"/>
      <w:r w:rsidR="007D5C15">
        <w:rPr>
          <w:rFonts w:ascii="Times New Roman" w:hAnsi="Times New Roman"/>
          <w:sz w:val="28"/>
          <w:szCs w:val="28"/>
          <w:lang w:val="en-US"/>
        </w:rPr>
        <w:t>CD</w:t>
      </w:r>
      <w:r w:rsidR="00EE76F9">
        <w:rPr>
          <w:rFonts w:ascii="Times New Roman" w:hAnsi="Times New Roman"/>
          <w:sz w:val="28"/>
          <w:szCs w:val="28"/>
        </w:rPr>
        <w:t>-д</w:t>
      </w:r>
      <w:r w:rsidR="0054277D">
        <w:rPr>
          <w:rFonts w:ascii="Times New Roman" w:hAnsi="Times New Roman"/>
          <w:sz w:val="28"/>
          <w:szCs w:val="28"/>
        </w:rPr>
        <w:t xml:space="preserve">иски «Логопедические упражнения </w:t>
      </w:r>
      <w:r w:rsidR="00EE76F9">
        <w:rPr>
          <w:rFonts w:ascii="Times New Roman" w:hAnsi="Times New Roman"/>
          <w:sz w:val="28"/>
          <w:szCs w:val="28"/>
        </w:rPr>
        <w:t>Развивающие занятия»</w:t>
      </w:r>
      <w:r w:rsidR="0054277D">
        <w:rPr>
          <w:rFonts w:ascii="Times New Roman" w:hAnsi="Times New Roman"/>
          <w:sz w:val="28"/>
          <w:szCs w:val="28"/>
        </w:rPr>
        <w:t>.</w:t>
      </w:r>
      <w:proofErr w:type="gramEnd"/>
    </w:p>
    <w:p w:rsidR="0054277D" w:rsidRPr="0054277D" w:rsidRDefault="0054277D" w:rsidP="008C68D2">
      <w:pPr>
        <w:pStyle w:val="a4"/>
        <w:spacing w:before="0" w:beforeAutospacing="0" w:after="0" w:afterAutospacing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54277D">
        <w:rPr>
          <w:rFonts w:ascii="Times New Roman" w:hAnsi="Times New Roman"/>
          <w:sz w:val="28"/>
          <w:szCs w:val="28"/>
        </w:rPr>
        <w:t>рограммно-методический комплекс «Развитие речи» (многопользовательская версия для образовательных учреждений, адаптированная для интерактивной доски ООО «Новый диск», авторы:</w:t>
      </w:r>
      <w:proofErr w:type="gramEnd"/>
      <w:r w:rsidRPr="005427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277D">
        <w:rPr>
          <w:rFonts w:ascii="Times New Roman" w:hAnsi="Times New Roman"/>
          <w:sz w:val="28"/>
          <w:szCs w:val="28"/>
        </w:rPr>
        <w:t xml:space="preserve">Г.О. </w:t>
      </w:r>
      <w:proofErr w:type="spellStart"/>
      <w:r w:rsidRPr="0054277D">
        <w:rPr>
          <w:rFonts w:ascii="Times New Roman" w:hAnsi="Times New Roman"/>
          <w:sz w:val="28"/>
          <w:szCs w:val="28"/>
        </w:rPr>
        <w:t>Аствацуров</w:t>
      </w:r>
      <w:proofErr w:type="spellEnd"/>
      <w:r w:rsidRPr="0054277D">
        <w:rPr>
          <w:rFonts w:ascii="Times New Roman" w:hAnsi="Times New Roman"/>
          <w:sz w:val="28"/>
          <w:szCs w:val="28"/>
        </w:rPr>
        <w:t>, Л.Е. Шевченко).</w:t>
      </w:r>
      <w:proofErr w:type="gramEnd"/>
    </w:p>
    <w:p w:rsidR="0054277D" w:rsidRPr="0054277D" w:rsidRDefault="0054277D" w:rsidP="008C68D2">
      <w:pPr>
        <w:spacing w:before="0" w:beforeAutospacing="0" w:after="0" w:afterAutospacing="0" w:line="240" w:lineRule="auto"/>
        <w:ind w:left="-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01442C" w:rsidRPr="008F509C" w:rsidRDefault="0001442C" w:rsidP="008C68D2">
      <w:pPr>
        <w:spacing w:before="0" w:beforeAutospacing="0" w:after="0" w:afterAutospacing="0" w:line="240" w:lineRule="auto"/>
        <w:ind w:left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509C">
        <w:rPr>
          <w:rFonts w:ascii="Times New Roman" w:hAnsi="Times New Roman"/>
          <w:b/>
          <w:sz w:val="28"/>
          <w:szCs w:val="28"/>
        </w:rPr>
        <w:t>Литература:</w:t>
      </w:r>
    </w:p>
    <w:p w:rsidR="0001442C" w:rsidRPr="008F509C" w:rsidRDefault="0001442C" w:rsidP="008C68D2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 xml:space="preserve">Выявление и преодоление речевых нарушений в дошкольном возрасте: </w:t>
      </w:r>
      <w:proofErr w:type="spellStart"/>
      <w:r w:rsidRPr="008F509C">
        <w:rPr>
          <w:rFonts w:ascii="Times New Roman" w:hAnsi="Times New Roman"/>
          <w:sz w:val="28"/>
          <w:szCs w:val="28"/>
        </w:rPr>
        <w:t>метод</w:t>
      </w:r>
      <w:proofErr w:type="gramStart"/>
      <w:r w:rsidRPr="008F509C">
        <w:rPr>
          <w:rFonts w:ascii="Times New Roman" w:hAnsi="Times New Roman"/>
          <w:sz w:val="28"/>
          <w:szCs w:val="28"/>
        </w:rPr>
        <w:t>.п</w:t>
      </w:r>
      <w:proofErr w:type="gramEnd"/>
      <w:r w:rsidRPr="008F509C">
        <w:rPr>
          <w:rFonts w:ascii="Times New Roman" w:hAnsi="Times New Roman"/>
          <w:sz w:val="28"/>
          <w:szCs w:val="28"/>
        </w:rPr>
        <w:t>особие</w:t>
      </w:r>
      <w:proofErr w:type="spellEnd"/>
      <w:r w:rsidRPr="008F509C">
        <w:rPr>
          <w:rFonts w:ascii="Times New Roman" w:hAnsi="Times New Roman"/>
          <w:sz w:val="28"/>
          <w:szCs w:val="28"/>
        </w:rPr>
        <w:t xml:space="preserve"> / Сост. И.Ю. Кондратенко. –М.: Айрис – пресс, 2005.</w:t>
      </w:r>
    </w:p>
    <w:p w:rsidR="0001442C" w:rsidRPr="008F509C" w:rsidRDefault="0001442C" w:rsidP="008C68D2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09C">
        <w:rPr>
          <w:rFonts w:ascii="Times New Roman" w:hAnsi="Times New Roman"/>
          <w:sz w:val="28"/>
          <w:szCs w:val="28"/>
        </w:rPr>
        <w:t>Микляева</w:t>
      </w:r>
      <w:proofErr w:type="spellEnd"/>
      <w:r w:rsidRPr="008F509C">
        <w:rPr>
          <w:rFonts w:ascii="Times New Roman" w:hAnsi="Times New Roman"/>
          <w:sz w:val="28"/>
          <w:szCs w:val="28"/>
        </w:rPr>
        <w:t xml:space="preserve"> Н.В. Фонетическая и логопедическая ритмика в ДОУ. </w:t>
      </w:r>
      <w:proofErr w:type="gramStart"/>
      <w:r w:rsidRPr="008F509C">
        <w:rPr>
          <w:rFonts w:ascii="Times New Roman" w:hAnsi="Times New Roman"/>
          <w:sz w:val="28"/>
          <w:szCs w:val="28"/>
        </w:rPr>
        <w:t>–М</w:t>
      </w:r>
      <w:proofErr w:type="gramEnd"/>
      <w:r w:rsidRPr="008F509C">
        <w:rPr>
          <w:rFonts w:ascii="Times New Roman" w:hAnsi="Times New Roman"/>
          <w:sz w:val="28"/>
          <w:szCs w:val="28"/>
        </w:rPr>
        <w:t>.: Айрис – пресс, 2006.</w:t>
      </w:r>
    </w:p>
    <w:p w:rsidR="0001442C" w:rsidRPr="008F509C" w:rsidRDefault="0001442C" w:rsidP="008C68D2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09C">
        <w:rPr>
          <w:rFonts w:ascii="Times New Roman" w:hAnsi="Times New Roman"/>
          <w:sz w:val="28"/>
          <w:szCs w:val="28"/>
        </w:rPr>
        <w:t>Дедюхина</w:t>
      </w:r>
      <w:proofErr w:type="spellEnd"/>
      <w:r w:rsidRPr="008F509C">
        <w:rPr>
          <w:rFonts w:ascii="Times New Roman" w:hAnsi="Times New Roman"/>
          <w:sz w:val="28"/>
          <w:szCs w:val="28"/>
        </w:rPr>
        <w:t xml:space="preserve"> Г.В. Работа над ритмом в логопедической практике. </w:t>
      </w:r>
      <w:proofErr w:type="gramStart"/>
      <w:r w:rsidRPr="008F509C">
        <w:rPr>
          <w:rFonts w:ascii="Times New Roman" w:hAnsi="Times New Roman"/>
          <w:sz w:val="28"/>
          <w:szCs w:val="28"/>
        </w:rPr>
        <w:t>–М</w:t>
      </w:r>
      <w:proofErr w:type="gramEnd"/>
      <w:r w:rsidRPr="008F509C">
        <w:rPr>
          <w:rFonts w:ascii="Times New Roman" w:hAnsi="Times New Roman"/>
          <w:sz w:val="28"/>
          <w:szCs w:val="28"/>
        </w:rPr>
        <w:t>.: Айрис – пресс, 2006.</w:t>
      </w:r>
    </w:p>
    <w:p w:rsidR="0001442C" w:rsidRPr="008F509C" w:rsidRDefault="0001442C" w:rsidP="008C68D2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 xml:space="preserve">Суздальницкая Т.Р. Речевой материал по автоматизации звукопроизношения. </w:t>
      </w:r>
      <w:proofErr w:type="gramStart"/>
      <w:r w:rsidRPr="008F509C">
        <w:rPr>
          <w:rFonts w:ascii="Times New Roman" w:hAnsi="Times New Roman"/>
          <w:sz w:val="28"/>
          <w:szCs w:val="28"/>
        </w:rPr>
        <w:t>–М</w:t>
      </w:r>
      <w:proofErr w:type="gramEnd"/>
      <w:r w:rsidRPr="008F509C">
        <w:rPr>
          <w:rFonts w:ascii="Times New Roman" w:hAnsi="Times New Roman"/>
          <w:sz w:val="28"/>
          <w:szCs w:val="28"/>
        </w:rPr>
        <w:t>.: Айрис – пресс, 2008.</w:t>
      </w:r>
    </w:p>
    <w:p w:rsidR="0001442C" w:rsidRPr="008F509C" w:rsidRDefault="0001442C" w:rsidP="008C68D2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09C">
        <w:rPr>
          <w:rFonts w:ascii="Times New Roman" w:hAnsi="Times New Roman"/>
          <w:sz w:val="28"/>
          <w:szCs w:val="28"/>
        </w:rPr>
        <w:t>Алябьева</w:t>
      </w:r>
      <w:proofErr w:type="spellEnd"/>
      <w:r w:rsidRPr="008F509C">
        <w:rPr>
          <w:rFonts w:ascii="Times New Roman" w:hAnsi="Times New Roman"/>
          <w:sz w:val="28"/>
          <w:szCs w:val="28"/>
        </w:rPr>
        <w:t xml:space="preserve"> Е.А. </w:t>
      </w:r>
      <w:proofErr w:type="spellStart"/>
      <w:r w:rsidRPr="008F509C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8F509C">
        <w:rPr>
          <w:rFonts w:ascii="Times New Roman" w:hAnsi="Times New Roman"/>
          <w:sz w:val="28"/>
          <w:szCs w:val="28"/>
        </w:rPr>
        <w:t xml:space="preserve"> упражнения без музыкального сопровождения. М.: - 2005.</w:t>
      </w:r>
    </w:p>
    <w:p w:rsidR="0001442C" w:rsidRPr="008F509C" w:rsidRDefault="0001442C" w:rsidP="008C68D2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09C">
        <w:rPr>
          <w:rFonts w:ascii="Times New Roman" w:hAnsi="Times New Roman"/>
          <w:sz w:val="28"/>
          <w:szCs w:val="28"/>
        </w:rPr>
        <w:t>Цвынтарный</w:t>
      </w:r>
      <w:proofErr w:type="spellEnd"/>
      <w:r w:rsidRPr="008F509C">
        <w:rPr>
          <w:rFonts w:ascii="Times New Roman" w:hAnsi="Times New Roman"/>
          <w:sz w:val="28"/>
          <w:szCs w:val="28"/>
        </w:rPr>
        <w:t xml:space="preserve"> В. Играем пальчиками – развиваем речь. М.: - 2005.</w:t>
      </w:r>
    </w:p>
    <w:p w:rsidR="0001442C" w:rsidRPr="008F509C" w:rsidRDefault="0001442C" w:rsidP="008C68D2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>Руденко В.И. Логопедия. Практическое пособие для логопедов. – Ростов н</w:t>
      </w:r>
      <w:proofErr w:type="gramStart"/>
      <w:r w:rsidRPr="008F509C">
        <w:rPr>
          <w:rFonts w:ascii="Times New Roman" w:hAnsi="Times New Roman"/>
          <w:sz w:val="28"/>
          <w:szCs w:val="28"/>
        </w:rPr>
        <w:t>/ Д</w:t>
      </w:r>
      <w:proofErr w:type="gramEnd"/>
      <w:r w:rsidRPr="008F509C">
        <w:rPr>
          <w:rFonts w:ascii="Times New Roman" w:hAnsi="Times New Roman"/>
          <w:sz w:val="28"/>
          <w:szCs w:val="28"/>
        </w:rPr>
        <w:t>: Феникс, 2006.</w:t>
      </w:r>
    </w:p>
    <w:p w:rsidR="0001442C" w:rsidRPr="008F509C" w:rsidRDefault="0001442C" w:rsidP="008C68D2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lastRenderedPageBreak/>
        <w:t>Киселенко Т.Е. Сам себе логопед. Уроки домашней логопедии. – Ростов н</w:t>
      </w:r>
      <w:proofErr w:type="gramStart"/>
      <w:r w:rsidRPr="008F509C">
        <w:rPr>
          <w:rFonts w:ascii="Times New Roman" w:hAnsi="Times New Roman"/>
          <w:sz w:val="28"/>
          <w:szCs w:val="28"/>
        </w:rPr>
        <w:t>/ Д</w:t>
      </w:r>
      <w:proofErr w:type="gramEnd"/>
      <w:r w:rsidRPr="008F509C">
        <w:rPr>
          <w:rFonts w:ascii="Times New Roman" w:hAnsi="Times New Roman"/>
          <w:sz w:val="28"/>
          <w:szCs w:val="28"/>
        </w:rPr>
        <w:t>: Феникс, 2006.</w:t>
      </w:r>
    </w:p>
    <w:p w:rsidR="0001442C" w:rsidRPr="008F509C" w:rsidRDefault="0001442C" w:rsidP="008C68D2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>А.И. Максаков. Правильно ли говорит ваш ребенок. М., 1988</w:t>
      </w:r>
    </w:p>
    <w:p w:rsidR="0001442C" w:rsidRPr="008F509C" w:rsidRDefault="0001442C" w:rsidP="008C68D2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>Афанасьева И.П.  Маленькими шагами в большой мир знаний. СПб</w:t>
      </w:r>
      <w:proofErr w:type="gramStart"/>
      <w:r w:rsidRPr="008F509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8F509C">
        <w:rPr>
          <w:rFonts w:ascii="Times New Roman" w:hAnsi="Times New Roman"/>
          <w:sz w:val="28"/>
          <w:szCs w:val="28"/>
        </w:rPr>
        <w:t>2005</w:t>
      </w:r>
    </w:p>
    <w:p w:rsidR="0001442C" w:rsidRPr="008F509C" w:rsidRDefault="0001442C" w:rsidP="008C68D2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 xml:space="preserve">В.М. Ворончихина, Г.А. Колесникова, Л.М. Кузьминых.  Логопедические занятия для детей с общим недоразвитием речи 3-го уровня. </w:t>
      </w:r>
      <w:proofErr w:type="spellStart"/>
      <w:proofErr w:type="gramStart"/>
      <w:r w:rsidRPr="008F509C">
        <w:rPr>
          <w:rFonts w:ascii="Times New Roman" w:hAnsi="Times New Roman"/>
          <w:sz w:val="28"/>
          <w:szCs w:val="28"/>
        </w:rPr>
        <w:t>Йошкар</w:t>
      </w:r>
      <w:proofErr w:type="spellEnd"/>
      <w:r w:rsidRPr="008F509C">
        <w:rPr>
          <w:rFonts w:ascii="Times New Roman" w:hAnsi="Times New Roman"/>
          <w:sz w:val="28"/>
          <w:szCs w:val="28"/>
        </w:rPr>
        <w:t xml:space="preserve"> – Ола</w:t>
      </w:r>
      <w:proofErr w:type="gramEnd"/>
      <w:r w:rsidRPr="008F509C">
        <w:rPr>
          <w:rFonts w:ascii="Times New Roman" w:hAnsi="Times New Roman"/>
          <w:sz w:val="28"/>
          <w:szCs w:val="28"/>
        </w:rPr>
        <w:t>., 2006</w:t>
      </w:r>
    </w:p>
    <w:p w:rsidR="0001442C" w:rsidRDefault="0001442C" w:rsidP="008C68D2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 w:rsidRPr="008F509C">
        <w:rPr>
          <w:rFonts w:ascii="Times New Roman" w:hAnsi="Times New Roman"/>
          <w:sz w:val="28"/>
          <w:szCs w:val="28"/>
        </w:rPr>
        <w:t>Тумакова</w:t>
      </w:r>
      <w:proofErr w:type="spellEnd"/>
      <w:r w:rsidRPr="008F509C">
        <w:rPr>
          <w:rFonts w:ascii="Times New Roman" w:hAnsi="Times New Roman"/>
          <w:sz w:val="28"/>
          <w:szCs w:val="28"/>
        </w:rPr>
        <w:t>. Ознакомление дошкольника со звучащим словом. М., 1991</w:t>
      </w:r>
    </w:p>
    <w:p w:rsidR="0001442C" w:rsidRPr="008F509C" w:rsidRDefault="0001442C" w:rsidP="008C68D2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>Ж.М. Флерова. Логопедия. РДН., 2001</w:t>
      </w:r>
    </w:p>
    <w:p w:rsidR="0001442C" w:rsidRPr="008F509C" w:rsidRDefault="0001442C" w:rsidP="008C68D2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 xml:space="preserve">З.А. Репина, В.И. Буйко. Уроки логопедии. </w:t>
      </w:r>
      <w:proofErr w:type="spellStart"/>
      <w:r w:rsidRPr="008F509C">
        <w:rPr>
          <w:rFonts w:ascii="Times New Roman" w:hAnsi="Times New Roman"/>
          <w:sz w:val="28"/>
          <w:szCs w:val="28"/>
        </w:rPr>
        <w:t>ЕКБг</w:t>
      </w:r>
      <w:proofErr w:type="spellEnd"/>
      <w:r w:rsidRPr="008F509C">
        <w:rPr>
          <w:rFonts w:ascii="Times New Roman" w:hAnsi="Times New Roman"/>
          <w:sz w:val="28"/>
          <w:szCs w:val="28"/>
        </w:rPr>
        <w:t>., 2000</w:t>
      </w:r>
    </w:p>
    <w:p w:rsidR="0001442C" w:rsidRPr="008F509C" w:rsidRDefault="0001442C" w:rsidP="008C68D2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>И.В. Скворцова. Программа развития и обучения дошкольника. Трудные звуки. Грамматика в картинках. М., 2003</w:t>
      </w:r>
    </w:p>
    <w:p w:rsidR="0001442C" w:rsidRPr="008F509C" w:rsidRDefault="0001442C" w:rsidP="008C68D2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>Л.С. Волкова. Логопедия. Методическое наследие. М., 2003</w:t>
      </w:r>
    </w:p>
    <w:p w:rsidR="0001442C" w:rsidRPr="008F509C" w:rsidRDefault="0001442C" w:rsidP="008C68D2">
      <w:pPr>
        <w:pStyle w:val="a4"/>
        <w:numPr>
          <w:ilvl w:val="0"/>
          <w:numId w:val="1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8F509C">
        <w:rPr>
          <w:rFonts w:ascii="Times New Roman" w:hAnsi="Times New Roman"/>
          <w:sz w:val="28"/>
          <w:szCs w:val="28"/>
        </w:rPr>
        <w:t>Узорова</w:t>
      </w:r>
      <w:proofErr w:type="spellEnd"/>
      <w:r w:rsidRPr="008F509C">
        <w:rPr>
          <w:rFonts w:ascii="Times New Roman" w:hAnsi="Times New Roman"/>
          <w:sz w:val="28"/>
          <w:szCs w:val="28"/>
        </w:rPr>
        <w:t>, Е.А. Нефедова. Пальчиковая гимнастика. М., 2001</w:t>
      </w:r>
    </w:p>
    <w:p w:rsidR="00F9162F" w:rsidRDefault="00F9162F" w:rsidP="008C68D2">
      <w:pPr>
        <w:spacing w:before="0" w:beforeAutospacing="0" w:after="0" w:afterAutospacing="0" w:line="240" w:lineRule="auto"/>
        <w:ind w:left="284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01442C" w:rsidRPr="008F509C" w:rsidRDefault="00A3600C" w:rsidP="008C68D2">
      <w:pPr>
        <w:tabs>
          <w:tab w:val="left" w:pos="1275"/>
          <w:tab w:val="center" w:pos="5103"/>
        </w:tabs>
        <w:spacing w:before="0" w:beforeAutospacing="0" w:after="0" w:afterAutospacing="0" w:line="240" w:lineRule="auto"/>
        <w:ind w:left="284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 w:rsidR="0001442C" w:rsidRPr="008F509C">
        <w:rPr>
          <w:rFonts w:ascii="Times New Roman" w:hAnsi="Times New Roman"/>
          <w:b/>
          <w:sz w:val="32"/>
          <w:szCs w:val="32"/>
        </w:rPr>
        <w:t>Рекомендуемая литература для родителей и детей:</w:t>
      </w:r>
    </w:p>
    <w:p w:rsidR="0001442C" w:rsidRPr="008F509C" w:rsidRDefault="0001442C" w:rsidP="008C68D2">
      <w:pPr>
        <w:pStyle w:val="a4"/>
        <w:numPr>
          <w:ilvl w:val="0"/>
          <w:numId w:val="2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>А.И. Максаков. Правильно ли говорит ваш ребенок. М., 1988</w:t>
      </w:r>
    </w:p>
    <w:p w:rsidR="0001442C" w:rsidRPr="008F509C" w:rsidRDefault="0001442C" w:rsidP="008C68D2">
      <w:pPr>
        <w:pStyle w:val="a4"/>
        <w:numPr>
          <w:ilvl w:val="0"/>
          <w:numId w:val="2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>М.А. Поваляева. Дидактический материал по логопедии. Росто</w:t>
      </w:r>
      <w:proofErr w:type="gramStart"/>
      <w:r w:rsidRPr="008F509C">
        <w:rPr>
          <w:rFonts w:ascii="Times New Roman" w:hAnsi="Times New Roman"/>
          <w:sz w:val="28"/>
          <w:szCs w:val="28"/>
        </w:rPr>
        <w:t>в-</w:t>
      </w:r>
      <w:proofErr w:type="gramEnd"/>
      <w:r w:rsidRPr="008F509C">
        <w:rPr>
          <w:rFonts w:ascii="Times New Roman" w:hAnsi="Times New Roman"/>
          <w:sz w:val="28"/>
          <w:szCs w:val="28"/>
        </w:rPr>
        <w:t xml:space="preserve"> на –Дону, 2002</w:t>
      </w:r>
    </w:p>
    <w:p w:rsidR="0001442C" w:rsidRPr="008F509C" w:rsidRDefault="0001442C" w:rsidP="008C68D2">
      <w:pPr>
        <w:pStyle w:val="a4"/>
        <w:numPr>
          <w:ilvl w:val="0"/>
          <w:numId w:val="2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>З.А. Репина, В.И. Буйко. Уроки логопедии. Екатеринбург</w:t>
      </w:r>
      <w:proofErr w:type="gramStart"/>
      <w:r w:rsidRPr="008F509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8F509C">
        <w:rPr>
          <w:rFonts w:ascii="Times New Roman" w:hAnsi="Times New Roman"/>
          <w:sz w:val="28"/>
          <w:szCs w:val="28"/>
        </w:rPr>
        <w:t>2000</w:t>
      </w:r>
    </w:p>
    <w:p w:rsidR="0001442C" w:rsidRPr="008F509C" w:rsidRDefault="0001442C" w:rsidP="008C68D2">
      <w:pPr>
        <w:pStyle w:val="a4"/>
        <w:numPr>
          <w:ilvl w:val="0"/>
          <w:numId w:val="2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>И.В. Скворцова. Программа развития и обучения дошкольника. Трудные звуки. Грамматика в картинках. М., 2003</w:t>
      </w:r>
    </w:p>
    <w:p w:rsidR="0001442C" w:rsidRPr="008F509C" w:rsidRDefault="0001442C" w:rsidP="008C68D2">
      <w:pPr>
        <w:pStyle w:val="a4"/>
        <w:numPr>
          <w:ilvl w:val="0"/>
          <w:numId w:val="2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 w:rsidRPr="008F509C">
        <w:rPr>
          <w:rFonts w:ascii="Times New Roman" w:hAnsi="Times New Roman"/>
          <w:sz w:val="28"/>
          <w:szCs w:val="28"/>
        </w:rPr>
        <w:t>Узорова</w:t>
      </w:r>
      <w:proofErr w:type="spellEnd"/>
      <w:r w:rsidRPr="008F509C">
        <w:rPr>
          <w:rFonts w:ascii="Times New Roman" w:hAnsi="Times New Roman"/>
          <w:sz w:val="28"/>
          <w:szCs w:val="28"/>
        </w:rPr>
        <w:t>, Е.А. Нефедова. Пальчиковая гимнастика. М., 2001</w:t>
      </w:r>
    </w:p>
    <w:p w:rsidR="0001442C" w:rsidRPr="008F509C" w:rsidRDefault="0001442C" w:rsidP="008C68D2">
      <w:pPr>
        <w:pStyle w:val="a4"/>
        <w:numPr>
          <w:ilvl w:val="0"/>
          <w:numId w:val="2"/>
        </w:numPr>
        <w:spacing w:before="0" w:beforeAutospacing="0" w:after="0" w:afterAutospacing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F509C">
        <w:rPr>
          <w:rFonts w:ascii="Times New Roman" w:hAnsi="Times New Roman"/>
          <w:sz w:val="28"/>
          <w:szCs w:val="28"/>
        </w:rPr>
        <w:t>Ж.М. Флерова. Логопедия. Ростов</w:t>
      </w:r>
      <w:r w:rsidR="00F9162F">
        <w:rPr>
          <w:rFonts w:ascii="Times New Roman" w:hAnsi="Times New Roman"/>
          <w:sz w:val="28"/>
          <w:szCs w:val="28"/>
        </w:rPr>
        <w:t xml:space="preserve"> </w:t>
      </w:r>
      <w:r w:rsidRPr="008F509C">
        <w:rPr>
          <w:rFonts w:ascii="Times New Roman" w:hAnsi="Times New Roman"/>
          <w:sz w:val="28"/>
          <w:szCs w:val="28"/>
        </w:rPr>
        <w:t xml:space="preserve">- на </w:t>
      </w:r>
      <w:proofErr w:type="gramStart"/>
      <w:r w:rsidRPr="008F509C">
        <w:rPr>
          <w:rFonts w:ascii="Times New Roman" w:hAnsi="Times New Roman"/>
          <w:sz w:val="28"/>
          <w:szCs w:val="28"/>
        </w:rPr>
        <w:t>–Д</w:t>
      </w:r>
      <w:proofErr w:type="gramEnd"/>
      <w:r w:rsidRPr="008F509C">
        <w:rPr>
          <w:rFonts w:ascii="Times New Roman" w:hAnsi="Times New Roman"/>
          <w:sz w:val="28"/>
          <w:szCs w:val="28"/>
        </w:rPr>
        <w:t>ону, 2001</w:t>
      </w:r>
    </w:p>
    <w:p w:rsidR="0001442C" w:rsidRPr="008F509C" w:rsidRDefault="0001442C" w:rsidP="008C68D2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</w:rPr>
      </w:pPr>
    </w:p>
    <w:p w:rsidR="0001442C" w:rsidRPr="008F509C" w:rsidRDefault="0001442C" w:rsidP="008C68D2">
      <w:pPr>
        <w:spacing w:before="0" w:beforeAutospacing="0" w:after="0" w:afterAutospacing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65A4C" w:rsidRPr="008F509C" w:rsidRDefault="00F65A4C" w:rsidP="008C68D2">
      <w:pPr>
        <w:spacing w:before="0" w:beforeAutospacing="0" w:after="0" w:afterAutospacing="0" w:line="240" w:lineRule="auto"/>
        <w:ind w:left="284"/>
        <w:contextualSpacing/>
        <w:rPr>
          <w:rFonts w:ascii="Times New Roman" w:hAnsi="Times New Roman"/>
        </w:rPr>
      </w:pPr>
    </w:p>
    <w:sectPr w:rsidR="00F65A4C" w:rsidRPr="008F509C" w:rsidSect="00E3398C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5E47"/>
    <w:multiLevelType w:val="hybridMultilevel"/>
    <w:tmpl w:val="16307660"/>
    <w:lvl w:ilvl="0" w:tplc="098E082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CA33FD"/>
    <w:multiLevelType w:val="hybridMultilevel"/>
    <w:tmpl w:val="6FF2026C"/>
    <w:lvl w:ilvl="0" w:tplc="7652976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0B40EB2"/>
    <w:multiLevelType w:val="hybridMultilevel"/>
    <w:tmpl w:val="07B64EB2"/>
    <w:lvl w:ilvl="0" w:tplc="9674745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3B835B7"/>
    <w:multiLevelType w:val="hybridMultilevel"/>
    <w:tmpl w:val="F04C2666"/>
    <w:lvl w:ilvl="0" w:tplc="2F4A8C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D67D10"/>
    <w:multiLevelType w:val="hybridMultilevel"/>
    <w:tmpl w:val="0862E886"/>
    <w:lvl w:ilvl="0" w:tplc="7EDC4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DF3794"/>
    <w:multiLevelType w:val="hybridMultilevel"/>
    <w:tmpl w:val="E556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83B8F"/>
    <w:multiLevelType w:val="hybridMultilevel"/>
    <w:tmpl w:val="30CED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905F2B"/>
    <w:multiLevelType w:val="hybridMultilevel"/>
    <w:tmpl w:val="8B26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942E0"/>
    <w:multiLevelType w:val="hybridMultilevel"/>
    <w:tmpl w:val="ACF6E74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9B6CF5"/>
    <w:multiLevelType w:val="hybridMultilevel"/>
    <w:tmpl w:val="2B0A7C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D0BF3"/>
    <w:multiLevelType w:val="hybridMultilevel"/>
    <w:tmpl w:val="539887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82342BD"/>
    <w:multiLevelType w:val="hybridMultilevel"/>
    <w:tmpl w:val="70B075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900FF6"/>
    <w:multiLevelType w:val="hybridMultilevel"/>
    <w:tmpl w:val="FB46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91EC7"/>
    <w:multiLevelType w:val="hybridMultilevel"/>
    <w:tmpl w:val="D234B9C2"/>
    <w:lvl w:ilvl="0" w:tplc="D810708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4A1428F5"/>
    <w:multiLevelType w:val="hybridMultilevel"/>
    <w:tmpl w:val="70B0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46288"/>
    <w:multiLevelType w:val="hybridMultilevel"/>
    <w:tmpl w:val="19AAF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3393E"/>
    <w:multiLevelType w:val="hybridMultilevel"/>
    <w:tmpl w:val="78A84A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F4214B"/>
    <w:multiLevelType w:val="hybridMultilevel"/>
    <w:tmpl w:val="F84070E0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6AC305ED"/>
    <w:multiLevelType w:val="hybridMultilevel"/>
    <w:tmpl w:val="06B49A0E"/>
    <w:lvl w:ilvl="0" w:tplc="EE40A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CB23772"/>
    <w:multiLevelType w:val="hybridMultilevel"/>
    <w:tmpl w:val="7A5ED4B6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079260A"/>
    <w:multiLevelType w:val="hybridMultilevel"/>
    <w:tmpl w:val="4CA84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47703"/>
    <w:multiLevelType w:val="hybridMultilevel"/>
    <w:tmpl w:val="B364AEC6"/>
    <w:lvl w:ilvl="0" w:tplc="AF4C6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AA477B"/>
    <w:multiLevelType w:val="hybridMultilevel"/>
    <w:tmpl w:val="9092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B0D83"/>
    <w:multiLevelType w:val="hybridMultilevel"/>
    <w:tmpl w:val="FB08013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>
    <w:nsid w:val="7D142D7D"/>
    <w:multiLevelType w:val="hybridMultilevel"/>
    <w:tmpl w:val="4D5E7A16"/>
    <w:lvl w:ilvl="0" w:tplc="88C08F4E">
      <w:start w:val="1"/>
      <w:numFmt w:val="decimal"/>
      <w:lvlText w:val="%1."/>
      <w:lvlJc w:val="left"/>
      <w:pPr>
        <w:ind w:left="-491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7"/>
  </w:num>
  <w:num w:numId="5">
    <w:abstractNumId w:val="20"/>
  </w:num>
  <w:num w:numId="6">
    <w:abstractNumId w:val="5"/>
  </w:num>
  <w:num w:numId="7">
    <w:abstractNumId w:val="21"/>
  </w:num>
  <w:num w:numId="8">
    <w:abstractNumId w:val="18"/>
  </w:num>
  <w:num w:numId="9">
    <w:abstractNumId w:val="19"/>
  </w:num>
  <w:num w:numId="10">
    <w:abstractNumId w:val="17"/>
  </w:num>
  <w:num w:numId="11">
    <w:abstractNumId w:val="3"/>
  </w:num>
  <w:num w:numId="12">
    <w:abstractNumId w:val="8"/>
  </w:num>
  <w:num w:numId="13">
    <w:abstractNumId w:val="6"/>
  </w:num>
  <w:num w:numId="14">
    <w:abstractNumId w:val="10"/>
  </w:num>
  <w:num w:numId="15">
    <w:abstractNumId w:val="0"/>
  </w:num>
  <w:num w:numId="16">
    <w:abstractNumId w:val="15"/>
  </w:num>
  <w:num w:numId="17">
    <w:abstractNumId w:val="16"/>
  </w:num>
  <w:num w:numId="18">
    <w:abstractNumId w:val="13"/>
  </w:num>
  <w:num w:numId="19">
    <w:abstractNumId w:val="22"/>
  </w:num>
  <w:num w:numId="20">
    <w:abstractNumId w:val="9"/>
  </w:num>
  <w:num w:numId="21">
    <w:abstractNumId w:val="12"/>
  </w:num>
  <w:num w:numId="22">
    <w:abstractNumId w:val="2"/>
  </w:num>
  <w:num w:numId="23">
    <w:abstractNumId w:val="23"/>
  </w:num>
  <w:num w:numId="24">
    <w:abstractNumId w:val="24"/>
  </w:num>
  <w:num w:numId="25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442C"/>
    <w:rsid w:val="00003CAE"/>
    <w:rsid w:val="0001442C"/>
    <w:rsid w:val="00073DB2"/>
    <w:rsid w:val="000827B5"/>
    <w:rsid w:val="0009247B"/>
    <w:rsid w:val="000A0392"/>
    <w:rsid w:val="000A4438"/>
    <w:rsid w:val="000D1C8B"/>
    <w:rsid w:val="000E64C7"/>
    <w:rsid w:val="00102178"/>
    <w:rsid w:val="001275A6"/>
    <w:rsid w:val="001310A1"/>
    <w:rsid w:val="00157421"/>
    <w:rsid w:val="00161F96"/>
    <w:rsid w:val="001C70EF"/>
    <w:rsid w:val="001C7473"/>
    <w:rsid w:val="001D1CD4"/>
    <w:rsid w:val="001F7BF0"/>
    <w:rsid w:val="00202546"/>
    <w:rsid w:val="00210612"/>
    <w:rsid w:val="00230E72"/>
    <w:rsid w:val="002418A7"/>
    <w:rsid w:val="00272D6F"/>
    <w:rsid w:val="00273D64"/>
    <w:rsid w:val="002A6B35"/>
    <w:rsid w:val="002A74DA"/>
    <w:rsid w:val="002B626C"/>
    <w:rsid w:val="002E7B31"/>
    <w:rsid w:val="003457C5"/>
    <w:rsid w:val="00347F53"/>
    <w:rsid w:val="0036249A"/>
    <w:rsid w:val="003A6D41"/>
    <w:rsid w:val="003C58AB"/>
    <w:rsid w:val="003C7ADB"/>
    <w:rsid w:val="003D7671"/>
    <w:rsid w:val="003E5519"/>
    <w:rsid w:val="003F356F"/>
    <w:rsid w:val="00432E11"/>
    <w:rsid w:val="00480223"/>
    <w:rsid w:val="0049525D"/>
    <w:rsid w:val="004C5646"/>
    <w:rsid w:val="00501A8F"/>
    <w:rsid w:val="00506A16"/>
    <w:rsid w:val="00523B36"/>
    <w:rsid w:val="0054277D"/>
    <w:rsid w:val="005528F8"/>
    <w:rsid w:val="00570538"/>
    <w:rsid w:val="005956C8"/>
    <w:rsid w:val="0063408B"/>
    <w:rsid w:val="00650AC9"/>
    <w:rsid w:val="006679C2"/>
    <w:rsid w:val="00687830"/>
    <w:rsid w:val="006B0919"/>
    <w:rsid w:val="006D68DB"/>
    <w:rsid w:val="006E36F5"/>
    <w:rsid w:val="006F2003"/>
    <w:rsid w:val="006F3251"/>
    <w:rsid w:val="00727B17"/>
    <w:rsid w:val="0073388D"/>
    <w:rsid w:val="00753C81"/>
    <w:rsid w:val="007764AC"/>
    <w:rsid w:val="0078239A"/>
    <w:rsid w:val="00796D15"/>
    <w:rsid w:val="007C4834"/>
    <w:rsid w:val="007D0317"/>
    <w:rsid w:val="007D3D6E"/>
    <w:rsid w:val="007D5C15"/>
    <w:rsid w:val="007E5734"/>
    <w:rsid w:val="008122A3"/>
    <w:rsid w:val="0083768E"/>
    <w:rsid w:val="008455F0"/>
    <w:rsid w:val="00851C62"/>
    <w:rsid w:val="008B1BA5"/>
    <w:rsid w:val="008B4660"/>
    <w:rsid w:val="008C68D2"/>
    <w:rsid w:val="008D5C9F"/>
    <w:rsid w:val="008F509C"/>
    <w:rsid w:val="00910CA9"/>
    <w:rsid w:val="00912208"/>
    <w:rsid w:val="00941B7A"/>
    <w:rsid w:val="0095360D"/>
    <w:rsid w:val="009C6994"/>
    <w:rsid w:val="009D032F"/>
    <w:rsid w:val="00A22C3D"/>
    <w:rsid w:val="00A3600C"/>
    <w:rsid w:val="00A775E9"/>
    <w:rsid w:val="00A84047"/>
    <w:rsid w:val="00AD1791"/>
    <w:rsid w:val="00B01B65"/>
    <w:rsid w:val="00B12419"/>
    <w:rsid w:val="00B328B4"/>
    <w:rsid w:val="00B44F65"/>
    <w:rsid w:val="00B80EF6"/>
    <w:rsid w:val="00B9105F"/>
    <w:rsid w:val="00BB14AF"/>
    <w:rsid w:val="00BD7BFF"/>
    <w:rsid w:val="00BE3E9C"/>
    <w:rsid w:val="00C14124"/>
    <w:rsid w:val="00C56369"/>
    <w:rsid w:val="00C73490"/>
    <w:rsid w:val="00C76536"/>
    <w:rsid w:val="00D03BFB"/>
    <w:rsid w:val="00D1075B"/>
    <w:rsid w:val="00D3094A"/>
    <w:rsid w:val="00D551D9"/>
    <w:rsid w:val="00D55C9D"/>
    <w:rsid w:val="00D9127F"/>
    <w:rsid w:val="00DC756B"/>
    <w:rsid w:val="00DD2DA7"/>
    <w:rsid w:val="00DE7436"/>
    <w:rsid w:val="00E05531"/>
    <w:rsid w:val="00E15398"/>
    <w:rsid w:val="00E31F1D"/>
    <w:rsid w:val="00E3398C"/>
    <w:rsid w:val="00E75A65"/>
    <w:rsid w:val="00E773B1"/>
    <w:rsid w:val="00EE5237"/>
    <w:rsid w:val="00EE76F9"/>
    <w:rsid w:val="00F250F6"/>
    <w:rsid w:val="00F5042B"/>
    <w:rsid w:val="00F65A4C"/>
    <w:rsid w:val="00F8059B"/>
    <w:rsid w:val="00F9162F"/>
    <w:rsid w:val="00F95522"/>
    <w:rsid w:val="00FD2B8A"/>
    <w:rsid w:val="00FD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2C"/>
    <w:pPr>
      <w:spacing w:before="100" w:beforeAutospacing="1" w:after="100" w:afterAutospacing="1"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42C"/>
    <w:pPr>
      <w:spacing w:beforeAutospacing="1" w:afterAutospacing="1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442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9247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54277D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54277D"/>
  </w:style>
  <w:style w:type="character" w:customStyle="1" w:styleId="highlight">
    <w:name w:val="highlight"/>
    <w:rsid w:val="0054277D"/>
  </w:style>
  <w:style w:type="paragraph" w:styleId="a5">
    <w:name w:val="Balloon Text"/>
    <w:basedOn w:val="a"/>
    <w:link w:val="a6"/>
    <w:uiPriority w:val="99"/>
    <w:semiHidden/>
    <w:unhideWhenUsed/>
    <w:rsid w:val="00727B1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27B1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21EC-D6E0-4BB3-8D1E-87194FF6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5078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PC</cp:lastModifiedBy>
  <cp:revision>2</cp:revision>
  <cp:lastPrinted>2015-04-25T15:30:00Z</cp:lastPrinted>
  <dcterms:created xsi:type="dcterms:W3CDTF">2016-03-31T04:52:00Z</dcterms:created>
  <dcterms:modified xsi:type="dcterms:W3CDTF">2016-03-31T04:52:00Z</dcterms:modified>
</cp:coreProperties>
</file>